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176A3" w:rsidRDefault="00C771F7" w:rsidP="00B73BEB">
      <w:pPr>
        <w:widowControl/>
        <w:snapToGrid w:val="0"/>
        <w:spacing w:line="400" w:lineRule="exact"/>
        <w:ind w:left="840" w:hanging="840"/>
        <w:rPr>
          <w:rFonts w:eastAsia="標楷體"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</w:rPr>
        <w:t xml:space="preserve">　</w:t>
      </w:r>
    </w:p>
    <w:p w:rsidR="000176A3" w:rsidRPr="000176A3" w:rsidRDefault="000176A3" w:rsidP="000176A3">
      <w:pPr>
        <w:widowControl/>
        <w:suppressAutoHyphens w:val="0"/>
        <w:ind w:firstLineChars="118" w:firstLine="425"/>
        <w:jc w:val="center"/>
        <w:rPr>
          <w:rFonts w:ascii="標楷體" w:eastAsia="標楷體" w:hAnsi="標楷體"/>
          <w:b/>
          <w:sz w:val="36"/>
        </w:rPr>
      </w:pPr>
      <w:r w:rsidRPr="000176A3">
        <w:rPr>
          <w:rFonts w:ascii="標楷體" w:eastAsia="標楷體" w:hAnsi="標楷體"/>
          <w:b/>
          <w:sz w:val="36"/>
        </w:rPr>
        <w:t>109學年度下學期《人間福報》讀報教育申請辦法</w:t>
      </w:r>
    </w:p>
    <w:p w:rsidR="000176A3" w:rsidRDefault="000176A3" w:rsidP="000176A3">
      <w:pPr>
        <w:widowControl/>
        <w:suppressAutoHyphens w:val="0"/>
        <w:ind w:leftChars="-1" w:left="-2" w:firstLine="2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 xml:space="preserve">壹、理念說明　</w:t>
      </w:r>
      <w:r w:rsidRPr="000176A3">
        <w:rPr>
          <w:rFonts w:ascii="標楷體" w:eastAsia="標楷體" w:hAnsi="標楷體"/>
          <w:sz w:val="28"/>
        </w:rPr>
        <w:br/>
        <w:t>    教育部自2012年起，推動中小學國際教育紮根計畫，以培育具國際素養、全球競爭力、社會責任感的新世紀公民為目標。2014年開始，又以培養現代公民素養、引導多元適性發展、確保學生學力品質為方向。</w:t>
      </w:r>
      <w:r w:rsidRPr="000176A3">
        <w:rPr>
          <w:rFonts w:ascii="標楷體" w:eastAsia="標楷體" w:hAnsi="標楷體"/>
          <w:sz w:val="28"/>
        </w:rPr>
        <w:br/>
        <w:t>《人間福報》於2010年推動校園讀報教育，迄今全台累積超過1,500多所學校、12萬5千多位教師，近360萬名學生閱讀。自去年開始規畫報紙版面，配合教育政策，融入新課綱內容，客觀呈現新聞時事，提供合宜的文章，更延伸為國際觀察與公民教育的即時教材，也將學生發表之心得作品刊登於版面上，在班級經營與親師生溝通上，備受肯定。</w:t>
      </w:r>
      <w:r w:rsidRPr="000176A3">
        <w:rPr>
          <w:rFonts w:ascii="標楷體" w:eastAsia="標楷體" w:hAnsi="標楷體"/>
          <w:sz w:val="28"/>
        </w:rPr>
        <w:br/>
        <w:t>貳、班級贈報</w:t>
      </w:r>
    </w:p>
    <w:p w:rsidR="000176A3" w:rsidRDefault="000176A3" w:rsidP="000176A3">
      <w:pPr>
        <w:widowControl/>
        <w:suppressAutoHyphens w:val="0"/>
        <w:ind w:firstLineChars="118" w:firstLine="330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一、實施對象：立案之公私立學校，以校為單位申請，每班每日1份報紙。</w:t>
      </w:r>
    </w:p>
    <w:p w:rsidR="000176A3" w:rsidRDefault="000176A3" w:rsidP="000176A3">
      <w:pPr>
        <w:widowControl/>
        <w:suppressAutoHyphens w:val="0"/>
        <w:ind w:leftChars="137" w:left="850" w:hangingChars="186" w:hanging="52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二、贈報日期：自2021年2月22日(星期一)至2021年6月25日(星期五)，凡遇周六、周日或國定假日皆不送報。</w:t>
      </w:r>
    </w:p>
    <w:p w:rsidR="000176A3" w:rsidRDefault="000176A3" w:rsidP="000176A3">
      <w:pPr>
        <w:widowControl/>
        <w:suppressAutoHyphens w:val="0"/>
        <w:ind w:leftChars="137" w:left="850" w:hangingChars="186" w:hanging="52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三、報紙經費：由社團法人中華福報生活推廣協會或其他公益團體贊助。</w:t>
      </w:r>
    </w:p>
    <w:p w:rsidR="000176A3" w:rsidRDefault="000176A3" w:rsidP="000176A3">
      <w:pPr>
        <w:widowControl/>
        <w:suppressAutoHyphens w:val="0"/>
        <w:ind w:leftChars="137" w:left="850" w:hangingChars="186" w:hanging="52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四、贈報申請：</w:t>
      </w:r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（一）網站申請：參加本計畫之學校，請至讀報教育網站填寫資料，列印「填寫班級申請作業」頁面，經核章後，將掃描檔上傳，始完成申請。</w:t>
      </w:r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（二）申請日期：至2020年12月31日(星期四)，額滿截止。</w:t>
      </w:r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（三）申請網址：</w:t>
      </w:r>
      <w:hyperlink r:id="rId7" w:history="1">
        <w:r w:rsidRPr="009D5FDE">
          <w:rPr>
            <w:rStyle w:val="a4"/>
            <w:rFonts w:ascii="標楷體" w:eastAsia="標楷體" w:hAnsi="標楷體"/>
            <w:sz w:val="28"/>
          </w:rPr>
          <w:t>http://nie.merit-times.com.tw/apply_login.aspx</w:t>
        </w:r>
      </w:hyperlink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lastRenderedPageBreak/>
        <w:t>五、審核結果公告日期與管道：2020年8月31日(星期一)公告讀報教育網站。</w:t>
      </w:r>
    </w:p>
    <w:p w:rsidR="000176A3" w:rsidRDefault="000176A3" w:rsidP="000176A3">
      <w:pPr>
        <w:widowControl/>
        <w:suppressAutoHyphens w:val="0"/>
        <w:ind w:leftChars="295" w:left="1559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參、半價購報</w:t>
      </w:r>
    </w:p>
    <w:p w:rsidR="000176A3" w:rsidRDefault="000176A3" w:rsidP="000176A3">
      <w:pPr>
        <w:widowControl/>
        <w:suppressAutoHyphens w:val="0"/>
        <w:ind w:leftChars="531" w:left="1557" w:hangingChars="101" w:hanging="283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一、實施對象：立案之公私立學校，以校為單位申請。</w:t>
      </w:r>
    </w:p>
    <w:p w:rsidR="000176A3" w:rsidRDefault="000176A3" w:rsidP="000176A3">
      <w:pPr>
        <w:widowControl/>
        <w:suppressAutoHyphens w:val="0"/>
        <w:ind w:leftChars="530" w:left="1698" w:hangingChars="152" w:hanging="426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二、購報日期：自2021年2月26日(星期五)至2021年6月18日(星期四)，假日送報，3個月又18天。</w:t>
      </w:r>
    </w:p>
    <w:p w:rsidR="000176A3" w:rsidRDefault="000176A3" w:rsidP="000176A3">
      <w:pPr>
        <w:widowControl/>
        <w:suppressAutoHyphens w:val="0"/>
        <w:ind w:leftChars="531" w:left="1842" w:hangingChars="203" w:hanging="568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三、報紙經費：由申請學校支付半價（每月150元，3個月又18天合計540元），另半價則由社團法人中華福報生活推廣協會或其他公益團體贊助。</w:t>
      </w:r>
    </w:p>
    <w:p w:rsidR="000176A3" w:rsidRDefault="000176A3" w:rsidP="000176A3">
      <w:pPr>
        <w:widowControl/>
        <w:suppressAutoHyphens w:val="0"/>
        <w:ind w:leftChars="531" w:left="1842" w:hangingChars="203" w:hanging="568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四、購報申請：</w:t>
      </w:r>
    </w:p>
    <w:p w:rsidR="000176A3" w:rsidRDefault="000176A3" w:rsidP="000176A3">
      <w:pPr>
        <w:widowControl/>
        <w:suppressAutoHyphens w:val="0"/>
        <w:ind w:leftChars="708" w:left="2550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（一）至申請計畫網址：http://nie.merit-times.com.tw/apply_download.aspx下載「校園半價購報申請單」填寫，經核章後，以傳真方式申請，或掃描後再以E-mail回傳。</w:t>
      </w:r>
    </w:p>
    <w:p w:rsidR="000176A3" w:rsidRDefault="000176A3" w:rsidP="000176A3">
      <w:pPr>
        <w:widowControl/>
        <w:suppressAutoHyphens w:val="0"/>
        <w:ind w:leftChars="708" w:left="2550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（二）申請日期：2021年2月1日(星期一)截止。</w:t>
      </w:r>
    </w:p>
    <w:p w:rsidR="000176A3" w:rsidRDefault="000176A3" w:rsidP="000176A3">
      <w:pPr>
        <w:widowControl/>
        <w:suppressAutoHyphens w:val="0"/>
        <w:ind w:leftChars="708" w:left="2550" w:hangingChars="304" w:hanging="85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（三）傳真號碼：(02)8787-1820</w:t>
      </w:r>
      <w:r w:rsidRPr="000176A3">
        <w:rPr>
          <w:rFonts w:ascii="標楷體" w:eastAsia="標楷體" w:hAnsi="標楷體"/>
          <w:sz w:val="28"/>
        </w:rPr>
        <w:br/>
        <w:t>E-mail：</w:t>
      </w:r>
      <w:hyperlink r:id="rId8" w:history="1">
        <w:r w:rsidRPr="009D5FDE">
          <w:rPr>
            <w:rStyle w:val="a4"/>
            <w:rFonts w:ascii="標楷體" w:eastAsia="標楷體" w:hAnsi="標楷體"/>
            <w:sz w:val="28"/>
          </w:rPr>
          <w:t>mandy@merit-times.com.tw</w:t>
        </w:r>
      </w:hyperlink>
    </w:p>
    <w:p w:rsidR="000176A3" w:rsidRDefault="000176A3" w:rsidP="000176A3">
      <w:pPr>
        <w:widowControl/>
        <w:suppressAutoHyphens w:val="0"/>
        <w:ind w:leftChars="295" w:left="2550" w:hangingChars="658" w:hanging="1842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肆、研習活動</w:t>
      </w:r>
    </w:p>
    <w:p w:rsidR="000176A3" w:rsidRDefault="000176A3" w:rsidP="000176A3">
      <w:pPr>
        <w:widowControl/>
        <w:suppressAutoHyphens w:val="0"/>
        <w:ind w:leftChars="295" w:left="709" w:hanging="1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為提升教師教學效益，《人間福報》教育推廣部可安排研習教師至學校辦理之相關研習擔任講師，相關申請辦法詳見「附件二」。</w:t>
      </w:r>
      <w:r w:rsidRPr="000176A3">
        <w:rPr>
          <w:rFonts w:ascii="標楷體" w:eastAsia="標楷體" w:hAnsi="標楷體"/>
          <w:sz w:val="28"/>
        </w:rPr>
        <w:br/>
        <w:t>伍、學習成果</w:t>
      </w:r>
    </w:p>
    <w:p w:rsidR="000176A3" w:rsidRDefault="000176A3" w:rsidP="000176A3">
      <w:pPr>
        <w:widowControl/>
        <w:suppressAutoHyphens w:val="0"/>
        <w:ind w:leftChars="295" w:left="1275" w:hanging="567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lastRenderedPageBreak/>
        <w:t>一、凡通過贈報之學校，須於2021年7月9日(五)前上傳相關教學與應用成果作品，人間福報社將視成果繳交情形，作為後續審核依據。</w:t>
      </w:r>
    </w:p>
    <w:p w:rsidR="000176A3" w:rsidRDefault="000176A3" w:rsidP="000176A3">
      <w:pPr>
        <w:widowControl/>
        <w:suppressAutoHyphens w:val="0"/>
        <w:ind w:leftChars="295" w:left="1275" w:hanging="567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二、匯集各班資料（包含教學或活動照片、學生讀報心得作品、教師教學心得、教案及學習單等），以300dpi～600dpi解析度掃描，並上傳至讀報教育網站。</w:t>
      </w:r>
    </w:p>
    <w:p w:rsidR="000176A3" w:rsidRDefault="000176A3" w:rsidP="000176A3">
      <w:pPr>
        <w:widowControl/>
        <w:suppressAutoHyphens w:val="0"/>
        <w:ind w:leftChars="59" w:left="568" w:hanging="426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陸、獎勵</w:t>
      </w:r>
    </w:p>
    <w:p w:rsidR="000176A3" w:rsidRDefault="000176A3" w:rsidP="000176A3">
      <w:pPr>
        <w:widowControl/>
        <w:suppressAutoHyphens w:val="0"/>
        <w:ind w:leftChars="295" w:left="1275" w:hanging="567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一、學習成果本社將擇優刊於《人間福報》三好校園版或其他版面，並於研習分享。</w:t>
      </w:r>
    </w:p>
    <w:p w:rsidR="000176A3" w:rsidRDefault="000176A3" w:rsidP="000176A3">
      <w:pPr>
        <w:widowControl/>
        <w:suppressAutoHyphens w:val="0"/>
        <w:ind w:leftChars="295" w:left="1275" w:hanging="567"/>
        <w:rPr>
          <w:rFonts w:ascii="標楷體" w:eastAsia="標楷體" w:hAnsi="標楷體"/>
          <w:sz w:val="28"/>
        </w:rPr>
      </w:pPr>
      <w:r w:rsidRPr="000176A3">
        <w:rPr>
          <w:rFonts w:ascii="標楷體" w:eastAsia="標楷體" w:hAnsi="標楷體"/>
          <w:sz w:val="28"/>
        </w:rPr>
        <w:t>二、人間福報社將擇教學成果績優教師，經培訓後，聘為研習種子教師至他校教學分享。</w:t>
      </w:r>
    </w:p>
    <w:p w:rsidR="000176A3" w:rsidRPr="000176A3" w:rsidRDefault="000176A3" w:rsidP="000176A3">
      <w:pPr>
        <w:widowControl/>
        <w:suppressAutoHyphens w:val="0"/>
        <w:ind w:leftChars="118" w:left="709" w:hanging="426"/>
        <w:rPr>
          <w:rFonts w:ascii="標楷體" w:eastAsia="標楷體" w:hAnsi="標楷體"/>
          <w:color w:val="000000"/>
          <w:sz w:val="32"/>
          <w:szCs w:val="28"/>
        </w:rPr>
      </w:pPr>
      <w:r w:rsidRPr="000176A3">
        <w:rPr>
          <w:rFonts w:ascii="標楷體" w:eastAsia="標楷體" w:hAnsi="標楷體"/>
          <w:sz w:val="28"/>
        </w:rPr>
        <w:t>柒、聯絡窗口</w:t>
      </w:r>
      <w:r w:rsidRPr="000176A3">
        <w:rPr>
          <w:rFonts w:ascii="標楷體" w:eastAsia="標楷體" w:hAnsi="標楷體"/>
          <w:sz w:val="28"/>
        </w:rPr>
        <w:br/>
        <w:t>單位：人間福報 教育推廣部 邱靖茜小姐</w:t>
      </w:r>
      <w:r w:rsidRPr="000176A3">
        <w:rPr>
          <w:rFonts w:ascii="標楷體" w:eastAsia="標楷體" w:hAnsi="標楷體"/>
          <w:sz w:val="28"/>
        </w:rPr>
        <w:br/>
        <w:t xml:space="preserve">電話：(02)8787-7828分機18　　　　</w:t>
      </w:r>
    </w:p>
    <w:p w:rsidR="000176A3" w:rsidRPr="000176A3" w:rsidRDefault="000176A3" w:rsidP="00B73BEB">
      <w:pPr>
        <w:widowControl/>
        <w:snapToGrid w:val="0"/>
        <w:spacing w:line="400" w:lineRule="exact"/>
        <w:ind w:left="840" w:hanging="840"/>
        <w:rPr>
          <w:rFonts w:ascii="標楷體" w:eastAsia="標楷體" w:hAnsi="標楷體"/>
          <w:color w:val="000000"/>
          <w:sz w:val="32"/>
          <w:szCs w:val="28"/>
        </w:rPr>
      </w:pPr>
    </w:p>
    <w:p w:rsidR="000176A3" w:rsidRDefault="000176A3">
      <w:pPr>
        <w:widowControl/>
        <w:suppressAutoHyphens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br w:type="page"/>
      </w:r>
    </w:p>
    <w:p w:rsidR="00A60EF4" w:rsidRDefault="000176A3" w:rsidP="00B73BEB">
      <w:pPr>
        <w:widowControl/>
        <w:snapToGrid w:val="0"/>
        <w:spacing w:line="400" w:lineRule="exact"/>
        <w:ind w:left="840" w:hanging="840"/>
        <w:rPr>
          <w:rFonts w:eastAsia="標楷體"/>
        </w:rPr>
      </w:pPr>
      <w:r>
        <w:rPr>
          <w:rFonts w:eastAsia="標楷體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0B1E762" wp14:editId="3406586B">
            <wp:simplePos x="0" y="0"/>
            <wp:positionH relativeFrom="column">
              <wp:posOffset>-2540</wp:posOffset>
            </wp:positionH>
            <wp:positionV relativeFrom="paragraph">
              <wp:posOffset>8890</wp:posOffset>
            </wp:positionV>
            <wp:extent cx="2142490" cy="810260"/>
            <wp:effectExtent l="0" t="0" r="0" b="889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27AD516" wp14:editId="6D4DB37C">
                <wp:simplePos x="0" y="0"/>
                <wp:positionH relativeFrom="margin">
                  <wp:posOffset>3443605</wp:posOffset>
                </wp:positionH>
                <wp:positionV relativeFrom="margin">
                  <wp:posOffset>13970</wp:posOffset>
                </wp:positionV>
                <wp:extent cx="3122295" cy="820420"/>
                <wp:effectExtent l="0" t="0" r="1905" b="0"/>
                <wp:wrapNone/>
                <wp:docPr id="4" name="框架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229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8787-7828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分機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18</w:t>
                            </w:r>
                            <w:r w:rsidR="0086679F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邱靖茜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傳</w:t>
                            </w:r>
                            <w:r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真：</w:t>
                            </w:r>
                            <w:r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(02) 8787-1820</w:t>
                            </w:r>
                          </w:p>
                          <w:p w:rsidR="008A07DD" w:rsidRDefault="008A07DD" w:rsidP="005F6FDD">
                            <w:pPr>
                              <w:pStyle w:val="af2"/>
                              <w:spacing w:line="360" w:lineRule="exact"/>
                            </w:pP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>-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mail</w:t>
                            </w:r>
                            <w:r w:rsidRPr="00CC396E">
                              <w:rPr>
                                <w:rFonts w:eastAsia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86679F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mandy</w:t>
                            </w:r>
                            <w:r w:rsidRPr="003C7C30">
                              <w:rPr>
                                <w:rFonts w:eastAsia="微軟正黑體"/>
                                <w:b/>
                                <w:color w:val="000000"/>
                                <w:sz w:val="28"/>
                                <w:szCs w:val="28"/>
                              </w:rPr>
                              <w:t>@merit-times.com.tw</w:t>
                            </w:r>
                          </w:p>
                        </w:txbxContent>
                      </wps:txbx>
                      <wps:bodyPr wrap="square" lIns="54000" tIns="54000" rIns="54000" bIns="54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AD516" id="框架1" o:spid="_x0000_s1026" style="position:absolute;left:0;text-align:left;margin-left:271.15pt;margin-top:1.1pt;width:245.85pt;height:64.6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" filled="f" stroked="f">
                <v:path arrowok="t"/>
                <v:textbox inset="1.5mm,1.5mm,1.5mm,1.5mm">
                  <w:txbxContent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電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話：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8787-7828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分機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18</w:t>
                      </w:r>
                      <w:r w:rsidR="0086679F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邱靖茜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傳</w:t>
                      </w:r>
                      <w:r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真：</w:t>
                      </w:r>
                      <w:r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(02) 8787-1820</w:t>
                      </w:r>
                    </w:p>
                    <w:p w:rsidR="008A07DD" w:rsidRDefault="008A07DD" w:rsidP="005F6FDD">
                      <w:pPr>
                        <w:pStyle w:val="af2"/>
                        <w:spacing w:line="360" w:lineRule="exact"/>
                      </w:pP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E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pacing w:val="40"/>
                          <w:sz w:val="28"/>
                          <w:szCs w:val="28"/>
                        </w:rPr>
                        <w:t>-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mail</w:t>
                      </w:r>
                      <w:r w:rsidRPr="00CC396E">
                        <w:rPr>
                          <w:rFonts w:eastAsia="微軟正黑體" w:hint="eastAsia"/>
                          <w:b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86679F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mandy</w:t>
                      </w:r>
                      <w:r w:rsidRPr="003C7C30">
                        <w:rPr>
                          <w:rFonts w:eastAsia="微軟正黑體"/>
                          <w:b/>
                          <w:color w:val="000000"/>
                          <w:sz w:val="28"/>
                          <w:szCs w:val="28"/>
                        </w:rPr>
                        <w:t>@merit-times.com.tw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771F7">
        <w:rPr>
          <w:rFonts w:eastAsia="標楷體" w:hint="eastAsia"/>
          <w:color w:val="000000"/>
          <w:sz w:val="28"/>
          <w:szCs w:val="28"/>
        </w:rPr>
        <w:t xml:space="preserve">　　　</w:t>
      </w:r>
      <w:r w:rsidR="00171403">
        <w:rPr>
          <w:rFonts w:eastAsia="標楷體" w:hint="eastAsia"/>
          <w:color w:val="000000"/>
          <w:sz w:val="28"/>
          <w:szCs w:val="28"/>
        </w:rPr>
        <w:t xml:space="preserve">　</w:t>
      </w:r>
    </w:p>
    <w:p w:rsidR="00A60EF4" w:rsidRDefault="00A60EF4" w:rsidP="005F6FDD">
      <w:pPr>
        <w:spacing w:before="180" w:after="180" w:line="480" w:lineRule="exact"/>
        <w:rPr>
          <w:rFonts w:eastAsia="標楷體"/>
        </w:rPr>
      </w:pPr>
    </w:p>
    <w:p w:rsidR="005F6FDD" w:rsidRDefault="005F6FDD" w:rsidP="005F6FDD">
      <w:pPr>
        <w:spacing w:before="180" w:after="180" w:line="480" w:lineRule="exact"/>
        <w:rPr>
          <w:rFonts w:eastAsia="標楷體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1559"/>
        <w:gridCol w:w="3565"/>
      </w:tblGrid>
      <w:tr w:rsidR="00B76E45" w:rsidRPr="00DF0595" w:rsidTr="000F42E8">
        <w:trPr>
          <w:trHeight w:val="1134"/>
          <w:jc w:val="center"/>
        </w:trPr>
        <w:tc>
          <w:tcPr>
            <w:tcW w:w="10086" w:type="dxa"/>
            <w:gridSpan w:val="4"/>
            <w:shd w:val="clear" w:color="auto" w:fill="auto"/>
            <w:vAlign w:val="center"/>
          </w:tcPr>
          <w:p w:rsidR="005F6FDD" w:rsidRPr="00DF0595" w:rsidRDefault="00943BE3" w:rsidP="006746C7">
            <w:pPr>
              <w:spacing w:line="5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校園</w:t>
            </w:r>
            <w:r w:rsidR="005F6FDD" w:rsidRPr="00DF0595">
              <w:rPr>
                <w:rFonts w:eastAsia="標楷體"/>
                <w:b/>
                <w:sz w:val="36"/>
                <w:szCs w:val="36"/>
              </w:rPr>
              <w:t>半價購報申請</w:t>
            </w:r>
            <w:r w:rsidR="009739BF">
              <w:rPr>
                <w:rFonts w:eastAsia="標楷體" w:hint="eastAsia"/>
                <w:b/>
                <w:sz w:val="36"/>
                <w:szCs w:val="36"/>
              </w:rPr>
              <w:t>單</w:t>
            </w: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學校全銜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6E45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DF0595">
              <w:rPr>
                <w:rFonts w:ascii="標楷體" w:eastAsia="標楷體" w:hAnsi="標楷體" w:hint="eastAsia"/>
                <w:sz w:val="28"/>
                <w:szCs w:val="28"/>
              </w:rPr>
              <w:t>統編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6FDD" w:rsidRPr="008C7169" w:rsidTr="00515311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標楷體" w:eastAsia="標楷體" w:hAnsi="標楷體" w:cs="Calibri" w:hint="eastAsia"/>
                <w:sz w:val="28"/>
                <w:szCs w:val="28"/>
              </w:rPr>
              <w:t>學校類別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9739BF">
            <w:pPr>
              <w:spacing w:line="400" w:lineRule="exact"/>
              <w:jc w:val="both"/>
              <w:rPr>
                <w:rFonts w:ascii="標楷體" w:eastAsia="標楷體" w:hAnsi="標楷體" w:cs="Calibri"/>
                <w:sz w:val="28"/>
                <w:szCs w:val="28"/>
              </w:rPr>
            </w:pP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 w:hint="eastAsia"/>
                <w:sz w:val="28"/>
                <w:szCs w:val="28"/>
              </w:rPr>
              <w:t>大專院校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高中職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ED6E1F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6E1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D6E1F">
              <w:rPr>
                <w:rFonts w:eastAsia="標楷體"/>
                <w:sz w:val="28"/>
                <w:szCs w:val="28"/>
              </w:rPr>
              <w:t>國小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標楷體" w:eastAsia="標楷體" w:hAnsi="標楷體"/>
                <w:sz w:val="28"/>
                <w:szCs w:val="28"/>
              </w:rPr>
              <w:t>學校地址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行政區：</w:t>
            </w:r>
          </w:p>
        </w:tc>
      </w:tr>
      <w:tr w:rsidR="005F6FDD" w:rsidRPr="00C464E8" w:rsidTr="00515311">
        <w:trPr>
          <w:trHeight w:val="850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郵遞區號（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3</w:t>
            </w: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碼）：</w:t>
            </w:r>
          </w:p>
        </w:tc>
      </w:tr>
      <w:tr w:rsidR="005F6FDD" w:rsidRPr="00C464E8" w:rsidTr="00515311">
        <w:trPr>
          <w:trHeight w:val="1134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9739BF" w:rsidP="00DF0595">
            <w:pPr>
              <w:spacing w:beforeLines="20" w:before="72" w:afterLines="20" w:after="72" w:line="320" w:lineRule="exac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送報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地址：</w:t>
            </w:r>
          </w:p>
        </w:tc>
      </w:tr>
      <w:tr w:rsidR="005F6FDD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9739BF">
            <w:pPr>
              <w:spacing w:line="4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申請份數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47025F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76E45">
              <w:rPr>
                <w:rFonts w:ascii="Calibri" w:eastAsia="標楷體" w:hAnsi="Calibri" w:cs="Calibri" w:hint="eastAsia"/>
                <w:color w:val="000000"/>
                <w:sz w:val="28"/>
                <w:szCs w:val="28"/>
                <w:u w:val="single"/>
              </w:rPr>
              <w:t xml:space="preserve">　　　　</w:t>
            </w:r>
            <w:r w:rsidR="005F6FDD" w:rsidRPr="00DF0595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份</w:t>
            </w:r>
          </w:p>
        </w:tc>
      </w:tr>
      <w:tr w:rsidR="000F42E8" w:rsidRPr="00C464E8" w:rsidTr="000F42E8">
        <w:trPr>
          <w:trHeight w:val="850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F42E8" w:rsidRPr="00DF0595" w:rsidRDefault="000F42E8" w:rsidP="009739BF">
            <w:pPr>
              <w:spacing w:line="400" w:lineRule="exact"/>
              <w:jc w:val="center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0F42E8" w:rsidRPr="00B76E45" w:rsidRDefault="000F42E8" w:rsidP="00DF0595">
            <w:pPr>
              <w:spacing w:beforeLines="20" w:before="72" w:afterLines="20" w:after="72" w:line="320" w:lineRule="exact"/>
              <w:rPr>
                <w:rFonts w:ascii="Calibri" w:eastAsia="標楷體" w:hAnsi="Calibri" w:cs="Calibri"/>
                <w:color w:val="000000"/>
                <w:sz w:val="28"/>
                <w:szCs w:val="28"/>
                <w:u w:val="single"/>
              </w:rPr>
            </w:pPr>
          </w:p>
        </w:tc>
      </w:tr>
      <w:tr w:rsidR="00B76E45" w:rsidRPr="005F6758" w:rsidTr="00515311">
        <w:trPr>
          <w:trHeight w:val="1701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AC2753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人</w:t>
            </w:r>
          </w:p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資料</w:t>
            </w:r>
          </w:p>
        </w:tc>
        <w:tc>
          <w:tcPr>
            <w:tcW w:w="8526" w:type="dxa"/>
            <w:gridSpan w:val="3"/>
            <w:shd w:val="clear" w:color="auto" w:fill="auto"/>
            <w:vAlign w:val="center"/>
          </w:tcPr>
          <w:p w:rsidR="005F6FDD" w:rsidRPr="00DF0595" w:rsidRDefault="00157CF2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姓　　名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="005F6FDD" w:rsidRPr="00DF0595">
              <w:rPr>
                <w:rFonts w:ascii="Calibri" w:eastAsia="標楷體" w:hAnsi="Calibri"/>
                <w:sz w:val="28"/>
                <w:szCs w:val="28"/>
              </w:rPr>
              <w:t>職　　稱：</w:t>
            </w:r>
            <w:r w:rsidR="005F6FDD"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　　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 xml:space="preserve">　</w:t>
            </w:r>
            <w:r w:rsidRPr="00DF0595">
              <w:rPr>
                <w:rFonts w:ascii="Calibri" w:eastAsia="標楷體" w:hAnsi="Calibri"/>
                <w:sz w:val="28"/>
                <w:szCs w:val="28"/>
              </w:rPr>
              <w:t>手　　機：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</w:p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  <w:u w:val="single"/>
              </w:rPr>
            </w:pPr>
            <w:r w:rsidRPr="00DF0595">
              <w:rPr>
                <w:rFonts w:ascii="Calibri" w:eastAsia="標楷體" w:hAnsi="Calibri"/>
                <w:sz w:val="28"/>
                <w:szCs w:val="28"/>
              </w:rPr>
              <w:t>電子信箱：</w:t>
            </w:r>
            <w:r w:rsidRPr="00DF0595">
              <w:rPr>
                <w:rFonts w:ascii="Calibri" w:eastAsia="標楷體" w:hAnsi="Calibri"/>
                <w:sz w:val="28"/>
                <w:szCs w:val="28"/>
                <w:u w:val="single"/>
              </w:rPr>
              <w:t xml:space="preserve">　　　　　　　　</w:t>
            </w:r>
            <w:r w:rsidRPr="00DF0595">
              <w:rPr>
                <w:rFonts w:ascii="Calibri" w:eastAsia="標楷體" w:hAnsi="Calibri" w:hint="eastAsia"/>
                <w:sz w:val="28"/>
                <w:szCs w:val="28"/>
                <w:u w:val="single"/>
              </w:rPr>
              <w:t xml:space="preserve">　　　　　　　　　　　　　　　</w:t>
            </w: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校長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B76E45" w:rsidRPr="005F6758" w:rsidTr="00515311">
        <w:trPr>
          <w:trHeight w:val="1134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5F6FDD" w:rsidRPr="00DF0595" w:rsidRDefault="0076529F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申請</w:t>
            </w:r>
            <w:r w:rsidR="005F6FDD" w:rsidRPr="00DF0595">
              <w:rPr>
                <w:rFonts w:ascii="Calibri" w:eastAsia="標楷體" w:hAnsi="Calibri" w:hint="eastAsia"/>
                <w:sz w:val="28"/>
                <w:szCs w:val="28"/>
              </w:rPr>
              <w:t>人</w:t>
            </w:r>
          </w:p>
          <w:p w:rsidR="005F6FDD" w:rsidRPr="00DF0595" w:rsidRDefault="005F6FDD" w:rsidP="00A60EF4">
            <w:pPr>
              <w:spacing w:line="400" w:lineRule="exact"/>
              <w:jc w:val="center"/>
              <w:rPr>
                <w:rFonts w:ascii="Calibri" w:eastAsia="標楷體" w:hAnsi="Calibri"/>
                <w:b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核章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line="4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DF0595">
              <w:rPr>
                <w:rFonts w:ascii="Calibri" w:eastAsia="標楷體" w:hAnsi="Calibri" w:hint="eastAsia"/>
                <w:sz w:val="28"/>
                <w:szCs w:val="28"/>
              </w:rPr>
              <w:t>填表日期</w:t>
            </w:r>
          </w:p>
        </w:tc>
        <w:tc>
          <w:tcPr>
            <w:tcW w:w="3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6FDD" w:rsidRPr="00DF0595" w:rsidRDefault="005F6FDD" w:rsidP="00DF0595">
            <w:pPr>
              <w:spacing w:beforeLines="20" w:before="72" w:afterLines="20" w:after="72" w:line="360" w:lineRule="exact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5F6FDD" w:rsidRPr="00394944" w:rsidRDefault="005F6FDD" w:rsidP="005F6FDD">
      <w:pPr>
        <w:spacing w:line="20" w:lineRule="exact"/>
        <w:jc w:val="center"/>
      </w:pPr>
    </w:p>
    <w:sectPr w:rsidR="005F6FDD" w:rsidRPr="00394944" w:rsidSect="00DF0595">
      <w:footerReference w:type="default" r:id="rId10"/>
      <w:pgSz w:w="11906" w:h="16838"/>
      <w:pgMar w:top="720" w:right="720" w:bottom="720" w:left="720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6A0" w:rsidRDefault="00AC16A0">
      <w:r>
        <w:separator/>
      </w:r>
    </w:p>
  </w:endnote>
  <w:endnote w:type="continuationSeparator" w:id="0">
    <w:p w:rsidR="00AC16A0" w:rsidRDefault="00AC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7DD" w:rsidRDefault="008A07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6A0" w:rsidRDefault="00AC16A0">
      <w:r>
        <w:separator/>
      </w:r>
    </w:p>
  </w:footnote>
  <w:footnote w:type="continuationSeparator" w:id="0">
    <w:p w:rsidR="00AC16A0" w:rsidRDefault="00AC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4B"/>
    <w:rsid w:val="000048E7"/>
    <w:rsid w:val="00014B1C"/>
    <w:rsid w:val="000176A3"/>
    <w:rsid w:val="00021BDF"/>
    <w:rsid w:val="00035727"/>
    <w:rsid w:val="000812AB"/>
    <w:rsid w:val="000A0053"/>
    <w:rsid w:val="000A0F2F"/>
    <w:rsid w:val="000A39A7"/>
    <w:rsid w:val="000B4794"/>
    <w:rsid w:val="000C2429"/>
    <w:rsid w:val="000E6C41"/>
    <w:rsid w:val="000F42E8"/>
    <w:rsid w:val="0010274C"/>
    <w:rsid w:val="0011549B"/>
    <w:rsid w:val="00115D08"/>
    <w:rsid w:val="00133976"/>
    <w:rsid w:val="001364FA"/>
    <w:rsid w:val="00140F05"/>
    <w:rsid w:val="0014357B"/>
    <w:rsid w:val="00157CF2"/>
    <w:rsid w:val="00162A59"/>
    <w:rsid w:val="00162D59"/>
    <w:rsid w:val="00171403"/>
    <w:rsid w:val="001B2317"/>
    <w:rsid w:val="001D5180"/>
    <w:rsid w:val="001E13AE"/>
    <w:rsid w:val="001E17A5"/>
    <w:rsid w:val="001F1620"/>
    <w:rsid w:val="002547A5"/>
    <w:rsid w:val="002553F4"/>
    <w:rsid w:val="00261662"/>
    <w:rsid w:val="00274943"/>
    <w:rsid w:val="002A07D3"/>
    <w:rsid w:val="002F7A79"/>
    <w:rsid w:val="00314D08"/>
    <w:rsid w:val="003402E6"/>
    <w:rsid w:val="003949B8"/>
    <w:rsid w:val="003A322A"/>
    <w:rsid w:val="003B4D03"/>
    <w:rsid w:val="003C1674"/>
    <w:rsid w:val="003C3A19"/>
    <w:rsid w:val="003C7C30"/>
    <w:rsid w:val="004049D4"/>
    <w:rsid w:val="00406F3E"/>
    <w:rsid w:val="00430D76"/>
    <w:rsid w:val="0044651E"/>
    <w:rsid w:val="004537EE"/>
    <w:rsid w:val="0047025F"/>
    <w:rsid w:val="0049750E"/>
    <w:rsid w:val="004E1818"/>
    <w:rsid w:val="004E63FA"/>
    <w:rsid w:val="00515311"/>
    <w:rsid w:val="0056128D"/>
    <w:rsid w:val="00590324"/>
    <w:rsid w:val="00593922"/>
    <w:rsid w:val="005C6BC9"/>
    <w:rsid w:val="005C7B2F"/>
    <w:rsid w:val="005F39D0"/>
    <w:rsid w:val="005F6FDD"/>
    <w:rsid w:val="006211B6"/>
    <w:rsid w:val="00630894"/>
    <w:rsid w:val="0065170C"/>
    <w:rsid w:val="0066739C"/>
    <w:rsid w:val="006746C7"/>
    <w:rsid w:val="006B23AC"/>
    <w:rsid w:val="006D7258"/>
    <w:rsid w:val="006E3370"/>
    <w:rsid w:val="00707820"/>
    <w:rsid w:val="0076529F"/>
    <w:rsid w:val="00781DA6"/>
    <w:rsid w:val="007A3FED"/>
    <w:rsid w:val="007C295C"/>
    <w:rsid w:val="00852282"/>
    <w:rsid w:val="008551FA"/>
    <w:rsid w:val="0086679F"/>
    <w:rsid w:val="008A07DD"/>
    <w:rsid w:val="008A5B2E"/>
    <w:rsid w:val="008F0A06"/>
    <w:rsid w:val="00900056"/>
    <w:rsid w:val="00912A5F"/>
    <w:rsid w:val="00943BE3"/>
    <w:rsid w:val="009739BF"/>
    <w:rsid w:val="00987012"/>
    <w:rsid w:val="009A754B"/>
    <w:rsid w:val="009B77CF"/>
    <w:rsid w:val="00A12AD4"/>
    <w:rsid w:val="00A24057"/>
    <w:rsid w:val="00A47022"/>
    <w:rsid w:val="00A60EF4"/>
    <w:rsid w:val="00AC16A0"/>
    <w:rsid w:val="00AC2753"/>
    <w:rsid w:val="00AC4D27"/>
    <w:rsid w:val="00AC68DF"/>
    <w:rsid w:val="00AF1A6C"/>
    <w:rsid w:val="00B14F53"/>
    <w:rsid w:val="00B41D5E"/>
    <w:rsid w:val="00B67CA8"/>
    <w:rsid w:val="00B73BEB"/>
    <w:rsid w:val="00B76E45"/>
    <w:rsid w:val="00BC391E"/>
    <w:rsid w:val="00BD0401"/>
    <w:rsid w:val="00BD094B"/>
    <w:rsid w:val="00C053F4"/>
    <w:rsid w:val="00C5342F"/>
    <w:rsid w:val="00C7434C"/>
    <w:rsid w:val="00C747FF"/>
    <w:rsid w:val="00C771F7"/>
    <w:rsid w:val="00CA0029"/>
    <w:rsid w:val="00CB03F5"/>
    <w:rsid w:val="00CC451C"/>
    <w:rsid w:val="00D25427"/>
    <w:rsid w:val="00D37B24"/>
    <w:rsid w:val="00D5770C"/>
    <w:rsid w:val="00D756D9"/>
    <w:rsid w:val="00D75852"/>
    <w:rsid w:val="00D850B7"/>
    <w:rsid w:val="00D8647B"/>
    <w:rsid w:val="00D9181F"/>
    <w:rsid w:val="00DF0595"/>
    <w:rsid w:val="00E42157"/>
    <w:rsid w:val="00EB0E1C"/>
    <w:rsid w:val="00EC79F0"/>
    <w:rsid w:val="00EC7D3D"/>
    <w:rsid w:val="00F06118"/>
    <w:rsid w:val="00F463F6"/>
    <w:rsid w:val="00F51AFC"/>
    <w:rsid w:val="00FA38BB"/>
    <w:rsid w:val="00FC365C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EFC1E86-4647-49D5-B4BA-CCC972B1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標楷體" w:eastAsia="標楷體" w:hAnsi="標楷體" w:cs="標楷體" w:hint="default"/>
      <w:b/>
      <w:lang w:val="en-US"/>
    </w:rPr>
  </w:style>
  <w:style w:type="character" w:customStyle="1" w:styleId="WW8Num3z1">
    <w:name w:val="WW8Num3z1"/>
    <w:rPr>
      <w:rFonts w:hint="default"/>
      <w:color w:val="00000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a3">
    <w:name w:val="Strong"/>
    <w:qFormat/>
    <w:rPr>
      <w:b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註解方塊文字 字元"/>
    <w:rPr>
      <w:rFonts w:ascii="Cambria" w:eastAsia="新細明體" w:hAnsi="Cambria" w:cs="Cambria"/>
      <w:kern w:val="1"/>
      <w:sz w:val="18"/>
    </w:rPr>
  </w:style>
  <w:style w:type="character" w:customStyle="1" w:styleId="a6">
    <w:name w:val="頁首 字元"/>
    <w:rPr>
      <w:kern w:val="1"/>
    </w:rPr>
  </w:style>
  <w:style w:type="character" w:styleId="a7">
    <w:name w:val="page number"/>
    <w:basedOn w:val="a0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Pr>
      <w:rFonts w:ascii="標楷體" w:eastAsia="標楷體" w:hAnsi="標楷體" w:cs="標楷體"/>
      <w:color w:val="800000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f0">
    <w:name w:val="Date"/>
    <w:basedOn w:val="a"/>
    <w:next w:val="a"/>
    <w:pPr>
      <w:jc w:val="right"/>
    </w:p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Times New Roman" w:hAnsi="Arial Unicode MS" w:cs="Arial Unicode MS"/>
    </w:rPr>
  </w:style>
  <w:style w:type="paragraph" w:styleId="af1">
    <w:name w:val="Balloon Text"/>
    <w:basedOn w:val="a"/>
    <w:rPr>
      <w:rFonts w:ascii="Cambria" w:hAnsi="Cambria" w:cs="Cambria"/>
      <w:sz w:val="18"/>
    </w:rPr>
  </w:style>
  <w:style w:type="paragraph" w:customStyle="1" w:styleId="af2">
    <w:name w:val="框架內容"/>
    <w:basedOn w:val="a"/>
    <w:qFormat/>
  </w:style>
  <w:style w:type="paragraph" w:customStyle="1" w:styleId="af3">
    <w:name w:val="表格內容"/>
    <w:basedOn w:val="a"/>
    <w:pPr>
      <w:suppressLineNumbers/>
    </w:pPr>
  </w:style>
  <w:style w:type="paragraph" w:customStyle="1" w:styleId="af4">
    <w:name w:val="表格標題"/>
    <w:basedOn w:val="af3"/>
    <w:pPr>
      <w:jc w:val="center"/>
    </w:pPr>
    <w:rPr>
      <w:b/>
      <w:bCs/>
    </w:rPr>
  </w:style>
  <w:style w:type="table" w:styleId="af5">
    <w:name w:val="Table Grid"/>
    <w:basedOn w:val="a1"/>
    <w:uiPriority w:val="59"/>
    <w:rsid w:val="005F6FDD"/>
    <w:rPr>
      <w:rFonts w:ascii="Calibri" w:hAnsi="Calibri" w:cs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頁尾 字元"/>
    <w:link w:val="ad"/>
    <w:uiPriority w:val="99"/>
    <w:rsid w:val="00DF0595"/>
    <w:rPr>
      <w:kern w:val="1"/>
    </w:rPr>
  </w:style>
  <w:style w:type="character" w:customStyle="1" w:styleId="1">
    <w:name w:val="未解析的提及項目1"/>
    <w:basedOn w:val="a0"/>
    <w:uiPriority w:val="99"/>
    <w:semiHidden/>
    <w:unhideWhenUsed/>
    <w:rsid w:val="009B77C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17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y@merit-times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e.merit-times.com.tw/apply_logi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49EF-6AF7-4C8A-9439-A0AD174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101(下)種子學校實施計劃申請書</dc:title>
  <dc:creator>user</dc:creator>
  <cp:lastModifiedBy>user</cp:lastModifiedBy>
  <cp:revision>2</cp:revision>
  <cp:lastPrinted>2019-04-18T08:35:00Z</cp:lastPrinted>
  <dcterms:created xsi:type="dcterms:W3CDTF">2020-11-24T05:07:00Z</dcterms:created>
  <dcterms:modified xsi:type="dcterms:W3CDTF">2020-11-24T05:07:00Z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  <property fmtid="{D5CDD505-2E9C-101B-9397-08002B2CF9AE}" pid="3" name="文件編號">
    <vt:lpwstr>20130105</vt:lpwstr>
  </property>
</Properties>
</file>