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A04" w:rsidRPr="00F06A04" w:rsidRDefault="00F06A04" w:rsidP="00F06A04">
      <w:pPr>
        <w:tabs>
          <w:tab w:val="center" w:pos="4819"/>
        </w:tabs>
        <w:rPr>
          <w:rFonts w:ascii="標楷體" w:eastAsia="標楷體" w:hAnsi="標楷體" w:cs="Times New Roman"/>
          <w:sz w:val="32"/>
          <w:szCs w:val="32"/>
        </w:rPr>
      </w:pPr>
      <w:r w:rsidRPr="00F06A04">
        <w:rPr>
          <w:rFonts w:ascii="標楷體" w:eastAsia="標楷體" w:hAnsi="標楷體" w:cs="Times New Roman"/>
          <w:sz w:val="32"/>
          <w:szCs w:val="32"/>
        </w:rPr>
        <w:tab/>
      </w:r>
      <w:r w:rsidRPr="00F06A04">
        <w:rPr>
          <w:rFonts w:ascii="標楷體" w:eastAsia="標楷體" w:hAnsi="標楷體" w:cs="Times New Roman" w:hint="eastAsia"/>
          <w:sz w:val="32"/>
          <w:szCs w:val="32"/>
        </w:rPr>
        <w:t>桃園市11</w:t>
      </w:r>
      <w:bookmarkStart w:id="0" w:name="_GoBack"/>
      <w:bookmarkEnd w:id="0"/>
      <w:r w:rsidRPr="00F06A04">
        <w:rPr>
          <w:rFonts w:ascii="標楷體" w:eastAsia="標楷體" w:hAnsi="標楷體" w:cs="Times New Roman" w:hint="eastAsia"/>
          <w:sz w:val="32"/>
          <w:szCs w:val="32"/>
        </w:rPr>
        <w:t>1</w:t>
      </w:r>
      <w:r w:rsidRPr="00F06A04">
        <w:rPr>
          <w:rFonts w:ascii="標楷體" w:eastAsia="標楷體" w:hAnsi="標楷體" w:cs="Times New Roman"/>
          <w:sz w:val="32"/>
          <w:szCs w:val="32"/>
        </w:rPr>
        <w:t>學年度學生音樂比賽實施</w:t>
      </w:r>
      <w:r w:rsidRPr="00F06A04">
        <w:rPr>
          <w:rFonts w:ascii="標楷體" w:eastAsia="標楷體" w:hAnsi="標楷體" w:cs="Times New Roman" w:hint="eastAsia"/>
          <w:sz w:val="32"/>
          <w:szCs w:val="32"/>
        </w:rPr>
        <w:t>計畫</w:t>
      </w:r>
    </w:p>
    <w:p w:rsidR="00F06A04" w:rsidRPr="007C11D6" w:rsidRDefault="00F06A04" w:rsidP="00F06A04">
      <w:pPr>
        <w:jc w:val="right"/>
        <w:rPr>
          <w:rFonts w:ascii="標楷體" w:eastAsia="標楷體" w:hAnsi="標楷體" w:cs="Times New Roman"/>
          <w:color w:val="000000" w:themeColor="text1"/>
          <w:sz w:val="20"/>
          <w:szCs w:val="20"/>
        </w:rPr>
      </w:pPr>
      <w:r w:rsidRPr="007C11D6">
        <w:rPr>
          <w:rFonts w:ascii="標楷體" w:eastAsia="標楷體" w:hAnsi="標楷體" w:cs="Times New Roman" w:hint="eastAsia"/>
          <w:color w:val="000000" w:themeColor="text1"/>
          <w:sz w:val="20"/>
          <w:szCs w:val="20"/>
        </w:rPr>
        <w:t>111年</w:t>
      </w:r>
      <w:r w:rsidR="00DA0080" w:rsidRPr="007C11D6">
        <w:rPr>
          <w:rFonts w:ascii="標楷體" w:eastAsia="標楷體" w:hAnsi="標楷體" w:cs="Times New Roman" w:hint="eastAsia"/>
          <w:color w:val="000000" w:themeColor="text1"/>
          <w:sz w:val="20"/>
          <w:szCs w:val="20"/>
        </w:rPr>
        <w:t>7</w:t>
      </w:r>
      <w:r w:rsidRPr="007C11D6">
        <w:rPr>
          <w:rFonts w:ascii="標楷體" w:eastAsia="標楷體" w:hAnsi="標楷體" w:cs="Times New Roman" w:hint="eastAsia"/>
          <w:color w:val="000000" w:themeColor="text1"/>
          <w:sz w:val="20"/>
          <w:szCs w:val="20"/>
        </w:rPr>
        <w:t>月</w:t>
      </w:r>
      <w:r w:rsidR="00DA0080" w:rsidRPr="007C11D6">
        <w:rPr>
          <w:rFonts w:ascii="標楷體" w:eastAsia="標楷體" w:hAnsi="標楷體" w:cs="Times New Roman" w:hint="eastAsia"/>
          <w:color w:val="000000" w:themeColor="text1"/>
          <w:sz w:val="20"/>
          <w:szCs w:val="20"/>
        </w:rPr>
        <w:t>14</w:t>
      </w:r>
      <w:r w:rsidRPr="007C11D6">
        <w:rPr>
          <w:rFonts w:ascii="標楷體" w:eastAsia="標楷體" w:hAnsi="標楷體" w:cs="Times New Roman" w:hint="eastAsia"/>
          <w:color w:val="000000" w:themeColor="text1"/>
          <w:sz w:val="20"/>
          <w:szCs w:val="20"/>
        </w:rPr>
        <w:t>日第一次籌備會討論</w:t>
      </w:r>
      <w:r w:rsidR="007C11D6" w:rsidRPr="007C11D6">
        <w:rPr>
          <w:rFonts w:ascii="標楷體" w:eastAsia="標楷體" w:hAnsi="標楷體" w:cs="Times New Roman"/>
          <w:color w:val="000000" w:themeColor="text1"/>
          <w:sz w:val="20"/>
          <w:szCs w:val="20"/>
        </w:rPr>
        <w:br/>
      </w:r>
      <w:r w:rsidR="007C11D6">
        <w:rPr>
          <w:rFonts w:ascii="標楷體" w:eastAsia="標楷體" w:hAnsi="標楷體"/>
          <w:color w:val="000000" w:themeColor="text1"/>
          <w:sz w:val="20"/>
          <w:szCs w:val="20"/>
        </w:rPr>
        <w:t>11</w:t>
      </w:r>
      <w:r w:rsidR="007C11D6">
        <w:rPr>
          <w:rFonts w:ascii="標楷體" w:eastAsia="標楷體" w:hAnsi="標楷體" w:hint="eastAsia"/>
          <w:color w:val="000000" w:themeColor="text1"/>
          <w:sz w:val="20"/>
          <w:szCs w:val="20"/>
        </w:rPr>
        <w:t>1</w:t>
      </w:r>
      <w:r w:rsidR="007C11D6" w:rsidRPr="007C11D6">
        <w:rPr>
          <w:rFonts w:ascii="標楷體" w:eastAsia="標楷體" w:hAnsi="標楷體"/>
          <w:color w:val="000000" w:themeColor="text1"/>
          <w:sz w:val="20"/>
          <w:szCs w:val="20"/>
        </w:rPr>
        <w:t xml:space="preserve"> 年</w:t>
      </w:r>
      <w:r w:rsidR="007C11D6">
        <w:rPr>
          <w:rFonts w:ascii="標楷體" w:eastAsia="標楷體" w:hAnsi="標楷體"/>
          <w:color w:val="000000" w:themeColor="text1"/>
          <w:sz w:val="20"/>
          <w:szCs w:val="20"/>
        </w:rPr>
        <w:t xml:space="preserve"> </w:t>
      </w:r>
      <w:r w:rsidR="007C11D6">
        <w:rPr>
          <w:rFonts w:ascii="標楷體" w:eastAsia="標楷體" w:hAnsi="標楷體" w:hint="eastAsia"/>
          <w:color w:val="000000" w:themeColor="text1"/>
          <w:sz w:val="20"/>
          <w:szCs w:val="20"/>
        </w:rPr>
        <w:t>7</w:t>
      </w:r>
      <w:r w:rsidR="007C11D6" w:rsidRPr="007C11D6">
        <w:rPr>
          <w:rFonts w:ascii="標楷體" w:eastAsia="標楷體" w:hAnsi="標楷體"/>
          <w:color w:val="000000" w:themeColor="text1"/>
          <w:sz w:val="20"/>
          <w:szCs w:val="20"/>
        </w:rPr>
        <w:t xml:space="preserve"> 月 </w:t>
      </w:r>
      <w:r w:rsidR="00606025" w:rsidRPr="00606025">
        <w:rPr>
          <w:rFonts w:ascii="標楷體" w:eastAsia="標楷體" w:hAnsi="標楷體" w:hint="eastAsia"/>
          <w:color w:val="000000" w:themeColor="text1"/>
          <w:sz w:val="20"/>
          <w:szCs w:val="20"/>
        </w:rPr>
        <w:t>22</w:t>
      </w:r>
      <w:r w:rsidR="007C11D6" w:rsidRPr="007C11D6">
        <w:rPr>
          <w:rFonts w:ascii="標楷體" w:eastAsia="標楷體" w:hAnsi="標楷體"/>
          <w:color w:val="000000" w:themeColor="text1"/>
          <w:sz w:val="20"/>
          <w:szCs w:val="20"/>
        </w:rPr>
        <w:t xml:space="preserve"> 日府教終字第</w:t>
      </w:r>
      <w:r w:rsidR="007C11D6" w:rsidRPr="0055780B">
        <w:rPr>
          <w:rFonts w:ascii="標楷體" w:eastAsia="標楷體" w:hAnsi="標楷體"/>
          <w:color w:val="000000" w:themeColor="text1"/>
          <w:sz w:val="20"/>
          <w:szCs w:val="20"/>
        </w:rPr>
        <w:t>11</w:t>
      </w:r>
      <w:r w:rsidR="007C11D6" w:rsidRPr="0055780B">
        <w:rPr>
          <w:rFonts w:ascii="標楷體" w:eastAsia="標楷體" w:hAnsi="標楷體" w:hint="eastAsia"/>
          <w:color w:val="000000" w:themeColor="text1"/>
          <w:sz w:val="20"/>
          <w:szCs w:val="20"/>
        </w:rPr>
        <w:t>1</w:t>
      </w:r>
      <w:r w:rsidR="007C11D6" w:rsidRPr="0055780B">
        <w:rPr>
          <w:rFonts w:ascii="標楷體" w:eastAsia="標楷體" w:hAnsi="標楷體"/>
          <w:color w:val="000000" w:themeColor="text1"/>
          <w:sz w:val="20"/>
          <w:szCs w:val="20"/>
        </w:rPr>
        <w:t>020</w:t>
      </w:r>
      <w:r w:rsidR="00606025" w:rsidRPr="0055780B">
        <w:rPr>
          <w:rFonts w:ascii="標楷體" w:eastAsia="標楷體" w:hAnsi="標楷體" w:hint="eastAsia"/>
          <w:color w:val="000000" w:themeColor="text1"/>
          <w:sz w:val="20"/>
          <w:szCs w:val="20"/>
        </w:rPr>
        <w:t>37791</w:t>
      </w:r>
      <w:r w:rsidR="007C11D6" w:rsidRPr="0055780B">
        <w:rPr>
          <w:rFonts w:ascii="標楷體" w:eastAsia="標楷體" w:hAnsi="標楷體"/>
          <w:color w:val="000000" w:themeColor="text1"/>
          <w:sz w:val="20"/>
          <w:szCs w:val="20"/>
        </w:rPr>
        <w:t xml:space="preserve"> </w:t>
      </w:r>
      <w:r w:rsidR="007C11D6" w:rsidRPr="007C11D6">
        <w:rPr>
          <w:rFonts w:ascii="標楷體" w:eastAsia="標楷體" w:hAnsi="標楷體"/>
          <w:color w:val="000000" w:themeColor="text1"/>
          <w:sz w:val="20"/>
          <w:szCs w:val="20"/>
        </w:rPr>
        <w:t>號函公告</w:t>
      </w:r>
    </w:p>
    <w:p w:rsidR="00F06A04" w:rsidRPr="00F06A04" w:rsidRDefault="00D40F0D" w:rsidP="00F06A04">
      <w:pPr>
        <w:jc w:val="right"/>
        <w:rPr>
          <w:rFonts w:ascii="標楷體" w:eastAsia="標楷體" w:hAnsi="標楷體" w:cs="Times New Roman"/>
          <w:sz w:val="20"/>
          <w:szCs w:val="20"/>
        </w:rPr>
      </w:pPr>
      <w:r w:rsidRPr="00F06A04">
        <w:rPr>
          <w:rFonts w:ascii="標楷體" w:eastAsia="標楷體" w:hAnsi="標楷體" w:cs="標楷體"/>
          <w:color w:val="000000"/>
          <w:kern w:val="0"/>
          <w:sz w:val="18"/>
          <w:szCs w:val="20"/>
        </w:rPr>
        <w:t xml:space="preserve"> </w:t>
      </w:r>
      <w:r w:rsidR="00F06A04" w:rsidRPr="00F06A04">
        <w:rPr>
          <w:rFonts w:ascii="標楷體" w:eastAsia="標楷體" w:hAnsi="標楷體" w:cs="標楷體"/>
          <w:color w:val="000000"/>
          <w:kern w:val="0"/>
          <w:sz w:val="18"/>
          <w:szCs w:val="20"/>
        </w:rPr>
        <w:t>(</w:t>
      </w:r>
      <w:r w:rsidR="00F06A04" w:rsidRPr="00F06A04">
        <w:rPr>
          <w:rFonts w:ascii="標楷體" w:eastAsia="標楷體" w:hAnsi="標楷體" w:cs="標楷體"/>
          <w:color w:val="FF0000"/>
          <w:kern w:val="0"/>
          <w:sz w:val="18"/>
          <w:szCs w:val="20"/>
        </w:rPr>
        <w:t>依1</w:t>
      </w:r>
      <w:r w:rsidR="00F06A04" w:rsidRPr="00F06A04">
        <w:rPr>
          <w:rFonts w:ascii="標楷體" w:eastAsia="標楷體" w:hAnsi="標楷體" w:cs="標楷體" w:hint="eastAsia"/>
          <w:color w:val="FF0000"/>
          <w:kern w:val="0"/>
          <w:sz w:val="18"/>
          <w:szCs w:val="20"/>
        </w:rPr>
        <w:t>11</w:t>
      </w:r>
      <w:r w:rsidR="00F06A04" w:rsidRPr="00F06A04">
        <w:rPr>
          <w:rFonts w:ascii="標楷體" w:eastAsia="標楷體" w:hAnsi="標楷體" w:cs="標楷體"/>
          <w:color w:val="FF0000"/>
          <w:kern w:val="0"/>
          <w:sz w:val="18"/>
          <w:szCs w:val="20"/>
        </w:rPr>
        <w:t>學年度全國學生音樂比賽實施要點修正者,以紅色字體表示</w:t>
      </w:r>
      <w:r w:rsidR="00F06A04" w:rsidRPr="00F06A04">
        <w:rPr>
          <w:rFonts w:ascii="標楷體" w:eastAsia="標楷體" w:hAnsi="標楷體" w:cs="標楷體"/>
          <w:color w:val="000000"/>
          <w:kern w:val="0"/>
          <w:sz w:val="18"/>
          <w:szCs w:val="20"/>
        </w:rPr>
        <w:t>；</w:t>
      </w:r>
      <w:r w:rsidR="00F06A04" w:rsidRPr="00F06A04">
        <w:rPr>
          <w:rFonts w:ascii="標楷體" w:eastAsia="標楷體" w:hAnsi="標楷體" w:cs="標楷體"/>
          <w:color w:val="0070C0"/>
          <w:kern w:val="0"/>
          <w:sz w:val="18"/>
          <w:szCs w:val="20"/>
        </w:rPr>
        <w:t>1</w:t>
      </w:r>
      <w:r w:rsidR="00F06A04" w:rsidRPr="00F06A04">
        <w:rPr>
          <w:rFonts w:ascii="標楷體" w:eastAsia="標楷體" w:hAnsi="標楷體" w:cs="標楷體" w:hint="eastAsia"/>
          <w:color w:val="0070C0"/>
          <w:kern w:val="0"/>
          <w:sz w:val="18"/>
          <w:szCs w:val="20"/>
        </w:rPr>
        <w:t>11</w:t>
      </w:r>
      <w:r w:rsidR="00F06A04" w:rsidRPr="00F06A04">
        <w:rPr>
          <w:rFonts w:ascii="標楷體" w:eastAsia="標楷體" w:hAnsi="標楷體" w:cs="標楷體"/>
          <w:color w:val="0070C0"/>
          <w:kern w:val="0"/>
          <w:sz w:val="18"/>
          <w:szCs w:val="20"/>
        </w:rPr>
        <w:t>學年度本市特別加註規定為藍色字體</w:t>
      </w:r>
      <w:r w:rsidR="00F06A04" w:rsidRPr="00F06A04">
        <w:rPr>
          <w:rFonts w:ascii="標楷體" w:eastAsia="標楷體" w:hAnsi="標楷體" w:cs="標楷體" w:hint="eastAsia"/>
          <w:color w:val="0070C0"/>
          <w:kern w:val="0"/>
          <w:sz w:val="18"/>
          <w:szCs w:val="20"/>
        </w:rPr>
        <w:t>)</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壹、目的</w:t>
      </w:r>
    </w:p>
    <w:p w:rsidR="00F06A04" w:rsidRPr="00F06A04" w:rsidRDefault="00F06A04" w:rsidP="00F06A04">
      <w:pPr>
        <w:ind w:left="2551" w:hangingChars="1063" w:hanging="2551"/>
        <w:rPr>
          <w:rFonts w:ascii="標楷體" w:eastAsia="標楷體" w:hAnsi="標楷體" w:cs="Times New Roman"/>
          <w:szCs w:val="24"/>
        </w:rPr>
      </w:pPr>
      <w:r w:rsidRPr="00F06A04">
        <w:rPr>
          <w:rFonts w:ascii="標楷體" w:eastAsia="標楷體" w:hAnsi="標楷體" w:cs="Times New Roman" w:hint="eastAsia"/>
          <w:szCs w:val="24"/>
        </w:rPr>
        <w:t xml:space="preserve">  一、</w:t>
      </w:r>
      <w:r w:rsidRPr="00F06A04">
        <w:rPr>
          <w:rFonts w:ascii="標楷體" w:eastAsia="標楷體" w:hAnsi="標楷體" w:cs="Times New Roman"/>
          <w:szCs w:val="24"/>
        </w:rPr>
        <w:t>培養學生音樂興趣，提</w:t>
      </w:r>
      <w:r w:rsidRPr="00F06A04">
        <w:rPr>
          <w:rFonts w:ascii="標楷體" w:eastAsia="標楷體" w:hAnsi="標楷體" w:cs="Times New Roman" w:hint="eastAsia"/>
          <w:szCs w:val="24"/>
        </w:rPr>
        <w:t>升</w:t>
      </w:r>
      <w:r w:rsidRPr="00F06A04">
        <w:rPr>
          <w:rFonts w:ascii="標楷體" w:eastAsia="標楷體" w:hAnsi="標楷體" w:cs="Times New Roman"/>
          <w:szCs w:val="24"/>
        </w:rPr>
        <w:t>音樂素養。</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二、提供學生音樂才藝展能舞台，促進音樂教育精進發展</w:t>
      </w:r>
      <w:r w:rsidRPr="00F06A04">
        <w:rPr>
          <w:rFonts w:ascii="標楷體" w:eastAsia="標楷體" w:hAnsi="標楷體" w:cs="Times New Roman"/>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三、選拔桃園市優秀個人、團隊代表參加全國</w:t>
      </w:r>
      <w:r w:rsidRPr="00F06A04">
        <w:rPr>
          <w:rFonts w:ascii="標楷體" w:eastAsia="標楷體" w:hAnsi="標楷體" w:cs="Times New Roman" w:hint="eastAsia"/>
          <w:color w:val="FF0000"/>
          <w:szCs w:val="24"/>
        </w:rPr>
        <w:t>111</w:t>
      </w:r>
      <w:r w:rsidRPr="00F06A04">
        <w:rPr>
          <w:rFonts w:ascii="標楷體" w:eastAsia="標楷體" w:hAnsi="標楷體" w:cs="Times New Roman" w:hint="eastAsia"/>
          <w:szCs w:val="24"/>
        </w:rPr>
        <w:t>學年度學生音樂比賽。</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貳、組織</w:t>
      </w:r>
      <w:r w:rsidRPr="00F06A04">
        <w:rPr>
          <w:rFonts w:ascii="標楷體" w:eastAsia="標楷體" w:hAnsi="標楷體" w:cs="Times New Roman" w:hint="eastAsia"/>
          <w:b/>
          <w:sz w:val="28"/>
          <w:szCs w:val="24"/>
        </w:rPr>
        <w:t>與分區</w:t>
      </w:r>
    </w:p>
    <w:p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一、設</w:t>
      </w:r>
      <w:r w:rsidRPr="00F06A04">
        <w:rPr>
          <w:rFonts w:ascii="標楷體" w:eastAsia="標楷體" w:hAnsi="標楷體" w:cs="Times New Roman"/>
          <w:szCs w:val="24"/>
        </w:rPr>
        <w:t>『</w:t>
      </w:r>
      <w:r w:rsidRPr="00F06A04">
        <w:rPr>
          <w:rFonts w:ascii="標楷體" w:eastAsia="標楷體" w:hAnsi="標楷體" w:cs="Times New Roman" w:hint="eastAsia"/>
          <w:szCs w:val="24"/>
        </w:rPr>
        <w:t>桃園市</w:t>
      </w:r>
      <w:r w:rsidRPr="00F06A04">
        <w:rPr>
          <w:rFonts w:ascii="標楷體" w:eastAsia="標楷體" w:hAnsi="標楷體" w:cs="標楷體" w:hint="eastAsia"/>
          <w:color w:val="0070C0"/>
          <w:kern w:val="0"/>
          <w:szCs w:val="24"/>
        </w:rPr>
        <w:t>111</w:t>
      </w:r>
      <w:r w:rsidRPr="00F06A04">
        <w:rPr>
          <w:rFonts w:ascii="標楷體" w:eastAsia="標楷體" w:hAnsi="標楷體" w:cs="Times New Roman" w:hint="eastAsia"/>
          <w:szCs w:val="24"/>
        </w:rPr>
        <w:t>學年度學生音樂比賽暨師生鄉土歌謠比賽籌備委員會</w:t>
      </w:r>
      <w:r w:rsidRPr="00F06A04">
        <w:rPr>
          <w:rFonts w:ascii="標楷體" w:eastAsia="標楷體" w:hAnsi="標楷體" w:cs="Times New Roman"/>
          <w:szCs w:val="24"/>
        </w:rPr>
        <w:t>』（以下簡稱本會，於比賽會場簡稱大會）由</w:t>
      </w:r>
      <w:r w:rsidRPr="00F06A04">
        <w:rPr>
          <w:rFonts w:ascii="標楷體" w:eastAsia="標楷體" w:hAnsi="標楷體" w:cs="Times New Roman" w:hint="eastAsia"/>
          <w:szCs w:val="24"/>
        </w:rPr>
        <w:t>下</w:t>
      </w:r>
      <w:r w:rsidRPr="00F06A04">
        <w:rPr>
          <w:rFonts w:ascii="標楷體" w:eastAsia="標楷體" w:hAnsi="標楷體" w:cs="Times New Roman"/>
          <w:szCs w:val="24"/>
        </w:rPr>
        <w:t>列單位組成之。</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szCs w:val="24"/>
        </w:rPr>
        <w:t>指導單位</w:t>
      </w:r>
      <w:r w:rsidRPr="00F06A04">
        <w:rPr>
          <w:rFonts w:ascii="標楷體" w:eastAsia="標楷體" w:hAnsi="標楷體" w:cs="Times New Roman" w:hint="eastAsia"/>
          <w:szCs w:val="24"/>
        </w:rPr>
        <w:t>：國立臺灣藝術教育館</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主辦單位：桃園市政府教育局</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承辦單位：</w:t>
      </w:r>
      <w:r w:rsidRPr="00F06A04">
        <w:rPr>
          <w:rFonts w:ascii="標楷體" w:eastAsia="標楷體" w:hAnsi="標楷體" w:cs="Times New Roman" w:hint="eastAsia"/>
          <w:color w:val="000000"/>
          <w:szCs w:val="24"/>
        </w:rPr>
        <w:t>桃園市立</w:t>
      </w:r>
      <w:r w:rsidRPr="00F06A04">
        <w:rPr>
          <w:rFonts w:ascii="標楷體" w:eastAsia="標楷體" w:hAnsi="標楷體" w:cs="Times New Roman" w:hint="eastAsia"/>
          <w:color w:val="2E74B5"/>
          <w:szCs w:val="24"/>
        </w:rPr>
        <w:t>大成國民中學</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協辦單位：桃園市桃園區西門國民小學、桃園市八德區大成國民小學、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桃園市平鎮區新勢國民小學、桃園市平鎮區忠貞國民小學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桃園市立內壢國民中學、桃園市立中興國民中學</w:t>
      </w:r>
      <w:r w:rsidRPr="00F06A04">
        <w:rPr>
          <w:rFonts w:ascii="標楷體" w:eastAsia="標楷體" w:hAnsi="標楷體" w:cs="DFKaiShu-SB-Estd-BF" w:hint="eastAsia"/>
          <w:kern w:val="0"/>
          <w:szCs w:val="24"/>
        </w:rPr>
        <w:t>、</w:t>
      </w:r>
    </w:p>
    <w:p w:rsidR="00F06A04" w:rsidRPr="00F06A04" w:rsidRDefault="00F06A04" w:rsidP="00F06A04">
      <w:pPr>
        <w:ind w:left="540" w:firstLineChars="875" w:firstLine="2100"/>
        <w:rPr>
          <w:rFonts w:ascii="標楷體" w:eastAsia="標楷體" w:hAnsi="標楷體" w:cs="DFKaiShu-SB-Estd-BF"/>
          <w:kern w:val="0"/>
          <w:szCs w:val="24"/>
        </w:rPr>
      </w:pPr>
      <w:r w:rsidRPr="00F06A04">
        <w:rPr>
          <w:rFonts w:ascii="標楷體" w:eastAsia="標楷體" w:hAnsi="標楷體" w:cs="Times New Roman" w:hint="eastAsia"/>
          <w:szCs w:val="24"/>
        </w:rPr>
        <w:t>桃園市立新明國民中學、</w:t>
      </w:r>
      <w:r w:rsidRPr="00F06A04">
        <w:rPr>
          <w:rFonts w:ascii="標楷體" w:eastAsia="標楷體" w:hAnsi="標楷體" w:cs="DFKaiShu-SB-Estd-BF" w:hint="eastAsia"/>
          <w:kern w:val="0"/>
          <w:szCs w:val="24"/>
        </w:rPr>
        <w:t>桃園市立</w:t>
      </w:r>
      <w:r w:rsidRPr="00F06A04">
        <w:rPr>
          <w:rFonts w:ascii="標楷體" w:eastAsia="標楷體" w:hAnsi="標楷體" w:cs="Times New Roman" w:hint="eastAsia"/>
          <w:szCs w:val="24"/>
        </w:rPr>
        <w:t>平鎮</w:t>
      </w:r>
      <w:r w:rsidRPr="00F06A04">
        <w:rPr>
          <w:rFonts w:ascii="標楷體" w:eastAsia="標楷體" w:hAnsi="標楷體" w:cs="DFKaiShu-SB-Estd-BF" w:hint="eastAsia"/>
          <w:kern w:val="0"/>
          <w:szCs w:val="24"/>
        </w:rPr>
        <w:t>國民中學、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DFKaiShu-SB-Estd-BF" w:hint="eastAsia"/>
          <w:kern w:val="0"/>
          <w:szCs w:val="24"/>
        </w:rPr>
        <w:t>桃園市立大園國民中學、桃園市立福豐國民中學</w:t>
      </w:r>
      <w:r w:rsidRPr="00F06A04">
        <w:rPr>
          <w:rFonts w:ascii="標楷體" w:eastAsia="標楷體" w:hAnsi="標楷體" w:cs="Times New Roman" w:hint="eastAsia"/>
          <w:szCs w:val="24"/>
        </w:rPr>
        <w:t>、</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桃園市立南崁高中、桃園市立武陵高中、桃園市六和高級中學</w:t>
      </w:r>
    </w:p>
    <w:p w:rsidR="00F06A04" w:rsidRPr="00F06A04" w:rsidRDefault="00F06A04" w:rsidP="00F06A04">
      <w:pPr>
        <w:ind w:leftChars="84" w:left="682" w:hangingChars="200" w:hanging="480"/>
        <w:rPr>
          <w:rFonts w:ascii="標楷體" w:eastAsia="標楷體" w:hAnsi="標楷體" w:cs="Times New Roman"/>
          <w:snapToGrid w:val="0"/>
          <w:kern w:val="0"/>
          <w:szCs w:val="24"/>
        </w:rPr>
      </w:pPr>
      <w:r w:rsidRPr="00F06A04">
        <w:rPr>
          <w:rFonts w:ascii="標楷體" w:eastAsia="標楷體" w:hAnsi="標楷體" w:cs="Times New Roman" w:hint="eastAsia"/>
          <w:szCs w:val="24"/>
        </w:rPr>
        <w:t>二</w:t>
      </w:r>
      <w:r w:rsidRPr="00F06A04">
        <w:rPr>
          <w:rFonts w:ascii="標楷體" w:eastAsia="標楷體" w:hAnsi="標楷體" w:cs="Times New Roman"/>
          <w:snapToGrid w:val="0"/>
          <w:kern w:val="0"/>
          <w:szCs w:val="24"/>
        </w:rPr>
        <w:t>、</w:t>
      </w:r>
      <w:r w:rsidRPr="00F06A04">
        <w:rPr>
          <w:rFonts w:ascii="標楷體" w:eastAsia="標楷體" w:hAnsi="標楷體" w:cs="Times New Roman" w:hint="eastAsia"/>
          <w:szCs w:val="24"/>
        </w:rPr>
        <w:t>比賽分區</w:t>
      </w:r>
      <w:r w:rsidRPr="00F06A04">
        <w:rPr>
          <w:rFonts w:ascii="標楷體" w:eastAsia="標楷體" w:hAnsi="標楷體" w:cs="Times New Roman" w:hint="eastAsia"/>
          <w:snapToGrid w:val="0"/>
          <w:kern w:val="0"/>
          <w:szCs w:val="24"/>
        </w:rPr>
        <w:t>：</w:t>
      </w:r>
    </w:p>
    <w:p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A組(音樂班組)分三區</w:t>
      </w:r>
      <w:r w:rsidRPr="00F06A04">
        <w:rPr>
          <w:rFonts w:ascii="標楷體" w:eastAsia="標楷體" w:hAnsi="標楷體" w:cs="Times New Roman"/>
          <w:szCs w:val="24"/>
        </w:rPr>
        <w:br/>
      </w:r>
      <w:r w:rsidRPr="00F06A04">
        <w:rPr>
          <w:rFonts w:ascii="標楷體" w:eastAsia="標楷體" w:hAnsi="標楷體" w:cs="Times New Roman" w:hint="eastAsia"/>
          <w:szCs w:val="24"/>
        </w:rPr>
        <w:t>一區：西門國小、中興國中、福豐國中、大園國中、武陵高中</w:t>
      </w:r>
      <w:r w:rsidRPr="00F06A04">
        <w:rPr>
          <w:rFonts w:ascii="標楷體" w:eastAsia="標楷體" w:hAnsi="標楷體" w:cs="Times New Roman"/>
          <w:szCs w:val="24"/>
        </w:rPr>
        <w:br/>
      </w:r>
      <w:r w:rsidRPr="00F06A04">
        <w:rPr>
          <w:rFonts w:ascii="標楷體" w:eastAsia="標楷體" w:hAnsi="標楷體" w:cs="Times New Roman" w:hint="eastAsia"/>
          <w:szCs w:val="24"/>
        </w:rPr>
        <w:t>二區：大成國小、大成國中、內壢國中、南崁高中</w:t>
      </w:r>
      <w:r w:rsidRPr="00F06A04">
        <w:rPr>
          <w:rFonts w:ascii="標楷體" w:eastAsia="標楷體" w:hAnsi="標楷體" w:cs="Times New Roman"/>
          <w:szCs w:val="24"/>
        </w:rPr>
        <w:br/>
      </w:r>
      <w:r w:rsidRPr="00F06A04">
        <w:rPr>
          <w:rFonts w:ascii="標楷體" w:eastAsia="標楷體" w:hAnsi="標楷體" w:cs="Times New Roman" w:hint="eastAsia"/>
          <w:szCs w:val="24"/>
        </w:rPr>
        <w:t>三區：新勢國小、忠貞國小、新明國中、平鎮國中、中央大學附屬中壢高中</w:t>
      </w:r>
    </w:p>
    <w:p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B組(非音樂班組)分二區</w:t>
      </w:r>
      <w:r w:rsidRPr="00F06A04">
        <w:rPr>
          <w:rFonts w:ascii="標楷體" w:eastAsia="標楷體" w:hAnsi="標楷體" w:cs="Times New Roman"/>
          <w:szCs w:val="24"/>
        </w:rPr>
        <w:br/>
      </w:r>
      <w:r w:rsidRPr="00F06A04">
        <w:rPr>
          <w:rFonts w:ascii="標楷體" w:eastAsia="標楷體" w:hAnsi="標楷體" w:cs="Times New Roman" w:hint="eastAsia"/>
          <w:szCs w:val="24"/>
        </w:rPr>
        <w:t>南區：中壢區、平鎮區、楊梅區、新屋區、觀音區、龍潭區</w:t>
      </w:r>
      <w:r w:rsidRPr="00F06A04">
        <w:rPr>
          <w:rFonts w:ascii="標楷體" w:eastAsia="標楷體" w:hAnsi="標楷體" w:cs="Times New Roman"/>
          <w:szCs w:val="24"/>
        </w:rPr>
        <w:br/>
      </w:r>
      <w:r w:rsidRPr="00F06A04">
        <w:rPr>
          <w:rFonts w:ascii="標楷體" w:eastAsia="標楷體" w:hAnsi="標楷體" w:cs="Times New Roman" w:hint="eastAsia"/>
          <w:szCs w:val="24"/>
        </w:rPr>
        <w:t>北區：桃園區、蘆竹區、大園區、龜山區、八德區、大溪區、復興區</w:t>
      </w:r>
    </w:p>
    <w:p w:rsidR="00DA0080"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參、比賽組別及參賽資格</w:t>
      </w:r>
    </w:p>
    <w:p w:rsidR="00306608" w:rsidRPr="00306608" w:rsidRDefault="00306608" w:rsidP="00F06A04">
      <w:pPr>
        <w:rPr>
          <w:rFonts w:ascii="標楷體" w:eastAsia="標楷體" w:hAnsi="標楷體" w:cs="Times New Roman"/>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310"/>
        <w:gridCol w:w="1134"/>
        <w:gridCol w:w="7229"/>
      </w:tblGrid>
      <w:tr w:rsidR="00F06A04" w:rsidRPr="00F06A04" w:rsidTr="006A05DC">
        <w:trPr>
          <w:trHeight w:val="456"/>
        </w:trPr>
        <w:tc>
          <w:tcPr>
            <w:tcW w:w="817" w:type="dxa"/>
            <w:shd w:val="clear" w:color="auto" w:fill="E6E6E6"/>
            <w:vAlign w:val="center"/>
          </w:tcPr>
          <w:p w:rsidR="00F06A04" w:rsidRPr="00F06A04" w:rsidRDefault="00F06A04" w:rsidP="00F06A04">
            <w:pPr>
              <w:jc w:val="center"/>
              <w:rPr>
                <w:rFonts w:ascii="標楷體" w:eastAsia="標楷體" w:hAnsi="標楷體" w:cs="Times New Roman"/>
                <w:spacing w:val="-20"/>
                <w:szCs w:val="24"/>
              </w:rPr>
            </w:pPr>
            <w:r w:rsidRPr="00F06A04">
              <w:rPr>
                <w:rFonts w:ascii="標楷體" w:eastAsia="標楷體" w:hAnsi="標楷體" w:cs="Times New Roman"/>
                <w:spacing w:val="-20"/>
                <w:szCs w:val="24"/>
              </w:rPr>
              <w:t>項目</w:t>
            </w:r>
          </w:p>
        </w:tc>
        <w:tc>
          <w:tcPr>
            <w:tcW w:w="1310" w:type="dxa"/>
            <w:shd w:val="clear" w:color="auto" w:fill="E6E6E6"/>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組  別</w:t>
            </w:r>
          </w:p>
        </w:tc>
        <w:tc>
          <w:tcPr>
            <w:tcW w:w="8363" w:type="dxa"/>
            <w:gridSpan w:val="2"/>
            <w:shd w:val="clear" w:color="auto" w:fill="E6E6E6"/>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資 格 說 明</w:t>
            </w:r>
          </w:p>
        </w:tc>
      </w:tr>
      <w:tr w:rsidR="00F06A04" w:rsidRPr="00F06A04" w:rsidTr="006A05DC">
        <w:tc>
          <w:tcPr>
            <w:tcW w:w="817" w:type="dxa"/>
            <w:vMerge w:val="restart"/>
            <w:vAlign w:val="center"/>
          </w:tcPr>
          <w:p w:rsidR="00F06A04" w:rsidRPr="00F06A04" w:rsidRDefault="00F06A04" w:rsidP="00F06A04">
            <w:pPr>
              <w:jc w:val="center"/>
              <w:rPr>
                <w:rFonts w:ascii="標楷體" w:eastAsia="標楷體" w:hAnsi="標楷體" w:cs="Times New Roman"/>
                <w:szCs w:val="24"/>
              </w:rPr>
            </w:pP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團</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體</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lastRenderedPageBreak/>
              <w:t>項</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個</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人</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lastRenderedPageBreak/>
              <w:t>國小</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restart"/>
            <w:textDirection w:val="tbRlV"/>
            <w:vAlign w:val="center"/>
          </w:tcPr>
          <w:p w:rsidR="00F06A04" w:rsidRPr="00F06A04" w:rsidRDefault="00F06A04" w:rsidP="00F06A04">
            <w:pPr>
              <w:ind w:left="113" w:right="113"/>
              <w:jc w:val="center"/>
              <w:rPr>
                <w:rFonts w:ascii="標楷體" w:eastAsia="標楷體" w:hAnsi="標楷體" w:cs="Times New Roman"/>
                <w:szCs w:val="24"/>
              </w:rPr>
            </w:pPr>
            <w:r w:rsidRPr="00F06A04">
              <w:rPr>
                <w:rFonts w:ascii="標楷體" w:eastAsia="標楷體" w:hAnsi="標楷體" w:cs="Times New Roman" w:hint="eastAsia"/>
                <w:szCs w:val="24"/>
              </w:rPr>
              <w:t>參賽學生須為取得本國政府立案學校學籍之學生</w:t>
            </w: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公、私立國小</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Default="00F06A04" w:rsidP="00761CB9">
            <w:pPr>
              <w:pStyle w:val="afc"/>
              <w:rPr>
                <w:rFonts w:ascii="標楷體" w:eastAsia="標楷體" w:hAnsi="標楷體"/>
                <w:color w:val="FF0000"/>
                <w:u w:val="single"/>
              </w:rPr>
            </w:pPr>
            <w:r w:rsidRPr="00F06A04">
              <w:t>2.</w:t>
            </w:r>
            <w:r w:rsidRPr="00761CB9">
              <w:rPr>
                <w:rFonts w:ascii="標楷體" w:eastAsia="標楷體" w:hAnsi="標楷體"/>
              </w:rPr>
              <w:t>就讀</w:t>
            </w:r>
            <w:r w:rsidRPr="00761CB9">
              <w:rPr>
                <w:rFonts w:ascii="標楷體" w:eastAsia="標楷體" w:hAnsi="標楷體" w:hint="eastAsia"/>
              </w:rPr>
              <w:t>經政府立案之國內學校外籍學生及外僑學校</w:t>
            </w:r>
            <w:r w:rsidR="00761CB9" w:rsidRPr="00761CB9">
              <w:rPr>
                <w:rFonts w:ascii="標楷體" w:eastAsia="標楷體" w:hAnsi="標楷體" w:hint="eastAsia"/>
                <w:color w:val="FF0000"/>
                <w:u w:val="single"/>
              </w:rPr>
              <w:t>級別</w:t>
            </w:r>
            <w:r w:rsidR="00FF28A3" w:rsidRPr="00761CB9">
              <w:rPr>
                <w:rFonts w:ascii="標楷體" w:eastAsia="標楷體" w:hAnsi="標楷體" w:hint="eastAsia"/>
                <w:color w:val="FF0000"/>
                <w:u w:val="single"/>
              </w:rPr>
              <w:t>GRADE6(含)</w:t>
            </w:r>
          </w:p>
          <w:p w:rsidR="00F06A04" w:rsidRPr="00761CB9" w:rsidRDefault="00761CB9" w:rsidP="00761CB9">
            <w:pPr>
              <w:pStyle w:val="afc"/>
              <w:rPr>
                <w:color w:val="FF0000"/>
                <w:u w:val="single"/>
              </w:rPr>
            </w:pPr>
            <w:r w:rsidRPr="00761CB9">
              <w:rPr>
                <w:rFonts w:ascii="標楷體" w:eastAsia="標楷體" w:hAnsi="標楷體" w:hint="eastAsia"/>
                <w:color w:val="FF0000"/>
              </w:rPr>
              <w:t xml:space="preserve">  </w:t>
            </w:r>
            <w:r w:rsidR="00FF28A3" w:rsidRPr="00761CB9">
              <w:rPr>
                <w:rFonts w:ascii="標楷體" w:eastAsia="標楷體" w:hAnsi="標楷體" w:hint="eastAsia"/>
                <w:color w:val="FF0000"/>
                <w:u w:val="single"/>
              </w:rPr>
              <w:t>以下</w:t>
            </w:r>
            <w:r w:rsidR="00F06A04" w:rsidRPr="00761CB9">
              <w:rPr>
                <w:rFonts w:ascii="標楷體" w:eastAsia="標楷體" w:hAnsi="標楷體" w:hint="eastAsia"/>
              </w:rPr>
              <w:t>之學生。</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國中</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公、私立國中</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國中補校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高中附設國中部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完全中學國中部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Pr="00485C83" w:rsidRDefault="00F06A04" w:rsidP="00F06A04">
            <w:pPr>
              <w:rPr>
                <w:rFonts w:ascii="標楷體" w:eastAsia="標楷體" w:hAnsi="標楷體" w:cs="Times New Roman"/>
                <w:b/>
                <w:color w:val="FF0000"/>
                <w:szCs w:val="24"/>
                <w:u w:val="single"/>
              </w:rPr>
            </w:pPr>
            <w:r w:rsidRPr="00F06A04">
              <w:rPr>
                <w:rFonts w:ascii="標楷體" w:eastAsia="標楷體" w:hAnsi="標楷體" w:cs="Times New Roman"/>
                <w:szCs w:val="24"/>
              </w:rPr>
              <w:t>5.就讀</w:t>
            </w:r>
            <w:r w:rsidRPr="00F06A04">
              <w:rPr>
                <w:rFonts w:ascii="標楷體" w:eastAsia="標楷體" w:hAnsi="標楷體" w:cs="Times New Roman" w:hint="eastAsia"/>
                <w:szCs w:val="24"/>
              </w:rPr>
              <w:t>經政府立案之國內學校外籍學生及外僑學校</w:t>
            </w:r>
            <w:r w:rsidR="00FF28A3" w:rsidRPr="00485C83">
              <w:rPr>
                <w:rFonts w:ascii="標楷體" w:eastAsia="標楷體" w:hAnsi="標楷體" w:cs="Times New Roman" w:hint="eastAsia"/>
                <w:b/>
                <w:color w:val="FF0000"/>
                <w:szCs w:val="24"/>
                <w:u w:val="single"/>
              </w:rPr>
              <w:t>級別GRADE7-</w:t>
            </w:r>
          </w:p>
          <w:p w:rsidR="00F06A04" w:rsidRPr="00F06A04" w:rsidRDefault="00761CB9" w:rsidP="00F06A04">
            <w:pPr>
              <w:rPr>
                <w:rFonts w:ascii="標楷體" w:eastAsia="標楷體" w:hAnsi="標楷體" w:cs="Times New Roman"/>
                <w:szCs w:val="24"/>
              </w:rPr>
            </w:pPr>
            <w:r w:rsidRPr="00485C83">
              <w:rPr>
                <w:rFonts w:ascii="標楷體" w:eastAsia="標楷體" w:hAnsi="標楷體" w:cs="Times New Roman" w:hint="eastAsia"/>
                <w:b/>
                <w:color w:val="FF0000"/>
                <w:szCs w:val="24"/>
              </w:rPr>
              <w:t xml:space="preserve">  </w:t>
            </w:r>
            <w:r w:rsidR="00FF28A3" w:rsidRPr="00485C83">
              <w:rPr>
                <w:rFonts w:ascii="標楷體" w:eastAsia="標楷體" w:hAnsi="標楷體" w:cs="Times New Roman" w:hint="eastAsia"/>
                <w:b/>
                <w:color w:val="FF0000"/>
                <w:szCs w:val="24"/>
                <w:u w:val="single"/>
              </w:rPr>
              <w:t>GRADE9</w:t>
            </w:r>
            <w:r w:rsidR="00F06A04" w:rsidRPr="00F06A04">
              <w:rPr>
                <w:rFonts w:ascii="標楷體" w:eastAsia="標楷體" w:hAnsi="標楷體" w:cs="Times New Roman" w:hint="eastAsia"/>
                <w:szCs w:val="24"/>
              </w:rPr>
              <w:t>之學生。</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高中職</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公、私立高中職</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公、私立高中職進修學校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完全中學高中部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五專一、二、三年級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5.經政府立案七年一貫制大學</w:t>
            </w:r>
            <w:r w:rsidRPr="00F06A04">
              <w:rPr>
                <w:rFonts w:ascii="標楷體" w:eastAsia="標楷體" w:hAnsi="標楷體" w:cs="Times New Roman"/>
                <w:szCs w:val="24"/>
              </w:rPr>
              <w:t>一、二、三年級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Pr="00485C83" w:rsidRDefault="00F06A04" w:rsidP="00F06A04">
            <w:pPr>
              <w:rPr>
                <w:rFonts w:ascii="標楷體" w:eastAsia="標楷體" w:hAnsi="標楷體" w:cs="Times New Roman"/>
                <w:b/>
                <w:color w:val="FF0000"/>
                <w:szCs w:val="24"/>
                <w:u w:val="single"/>
              </w:rPr>
            </w:pPr>
            <w:r w:rsidRPr="00F06A04">
              <w:rPr>
                <w:rFonts w:ascii="標楷體" w:eastAsia="標楷體" w:hAnsi="標楷體" w:cs="Times New Roman" w:hint="eastAsia"/>
                <w:szCs w:val="24"/>
              </w:rPr>
              <w:t>6</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經政府立案之國內學校外籍學生及外僑學校</w:t>
            </w:r>
            <w:r w:rsidR="00FF28A3" w:rsidRPr="00485C83">
              <w:rPr>
                <w:rFonts w:ascii="標楷體" w:eastAsia="標楷體" w:hAnsi="標楷體" w:cs="Times New Roman" w:hint="eastAsia"/>
                <w:b/>
                <w:color w:val="FF0000"/>
                <w:szCs w:val="24"/>
                <w:u w:val="single"/>
              </w:rPr>
              <w:t>級別GRADE10-</w:t>
            </w:r>
          </w:p>
          <w:p w:rsidR="00F06A04" w:rsidRPr="00F06A04" w:rsidRDefault="00761CB9" w:rsidP="00F06A04">
            <w:pPr>
              <w:rPr>
                <w:rFonts w:ascii="標楷體" w:eastAsia="標楷體" w:hAnsi="標楷體" w:cs="Times New Roman"/>
                <w:szCs w:val="24"/>
              </w:rPr>
            </w:pPr>
            <w:r w:rsidRPr="00485C83">
              <w:rPr>
                <w:rFonts w:ascii="標楷體" w:eastAsia="標楷體" w:hAnsi="標楷體" w:cs="Times New Roman" w:hint="eastAsia"/>
                <w:b/>
                <w:color w:val="FF0000"/>
                <w:szCs w:val="24"/>
              </w:rPr>
              <w:t xml:space="preserve">  </w:t>
            </w:r>
            <w:r w:rsidR="00FF28A3" w:rsidRPr="00485C83">
              <w:rPr>
                <w:rFonts w:ascii="標楷體" w:eastAsia="標楷體" w:hAnsi="標楷體" w:cs="Times New Roman" w:hint="eastAsia"/>
                <w:b/>
                <w:color w:val="FF0000"/>
                <w:szCs w:val="24"/>
                <w:u w:val="single"/>
              </w:rPr>
              <w:t>GRADE12</w:t>
            </w:r>
            <w:r w:rsidR="00F06A04" w:rsidRPr="00F06A04">
              <w:rPr>
                <w:rFonts w:ascii="標楷體" w:eastAsia="標楷體" w:hAnsi="標楷體" w:cs="Times New Roman" w:hint="eastAsia"/>
                <w:szCs w:val="24"/>
              </w:rPr>
              <w:t>之學生。</w:t>
            </w:r>
          </w:p>
          <w:p w:rsidR="00F06A04" w:rsidRPr="00F06A04" w:rsidRDefault="00F06A04" w:rsidP="00F06A04">
            <w:pPr>
              <w:rPr>
                <w:rFonts w:ascii="標楷體" w:eastAsia="標楷體" w:hAnsi="標楷體" w:cs="Times New Roman"/>
                <w:caps/>
                <w:szCs w:val="24"/>
              </w:rPr>
            </w:pPr>
            <w:r w:rsidRPr="00F06A04">
              <w:rPr>
                <w:rFonts w:ascii="標楷體" w:eastAsia="標楷體" w:hAnsi="標楷體" w:cs="Times New Roman" w:hint="eastAsia"/>
                <w:caps/>
                <w:szCs w:val="24"/>
              </w:rPr>
              <w:t>7.參與非學校型態實驗教育之學生。</w:t>
            </w:r>
          </w:p>
          <w:p w:rsidR="00F06A04" w:rsidRPr="00F06A04" w:rsidRDefault="00F06A04" w:rsidP="00F06A04">
            <w:pPr>
              <w:rPr>
                <w:rFonts w:ascii="標楷體" w:eastAsia="標楷體" w:hAnsi="標楷體" w:cs="Times New Roman"/>
                <w:caps/>
                <w:szCs w:val="24"/>
              </w:rPr>
            </w:pPr>
            <w:r w:rsidRPr="00F06A04">
              <w:rPr>
                <w:rFonts w:ascii="標楷體" w:eastAsia="標楷體" w:hAnsi="標楷體" w:cs="Times New Roman" w:hint="eastAsia"/>
                <w:caps/>
                <w:szCs w:val="24"/>
              </w:rPr>
              <w:t xml:space="preserve">備註: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caps/>
                <w:szCs w:val="24"/>
              </w:rPr>
              <w:t>依據</w:t>
            </w:r>
            <w:r w:rsidRPr="00F06A04">
              <w:rPr>
                <w:rFonts w:ascii="標楷體" w:eastAsia="標楷體" w:hAnsi="標楷體" w:cs="Times New Roman"/>
                <w:caps/>
                <w:szCs w:val="24"/>
              </w:rPr>
              <w:t>「</w:t>
            </w:r>
            <w:r w:rsidRPr="00F06A04">
              <w:rPr>
                <w:rFonts w:ascii="標楷體" w:eastAsia="標楷體" w:hAnsi="標楷體" w:cs="Times New Roman" w:hint="eastAsia"/>
                <w:caps/>
                <w:szCs w:val="24"/>
              </w:rPr>
              <w:t>高級中等以下教育階段非學校型態實驗教育實施條例</w:t>
            </w:r>
            <w:r w:rsidRPr="00F06A04">
              <w:rPr>
                <w:rFonts w:ascii="標楷體" w:eastAsia="標楷體" w:hAnsi="標楷體" w:cs="Times New Roman"/>
                <w:caps/>
                <w:szCs w:val="24"/>
              </w:rPr>
              <w:t>」第1</w:t>
            </w:r>
            <w:r w:rsidRPr="00F06A04">
              <w:rPr>
                <w:rFonts w:ascii="標楷體" w:eastAsia="標楷體" w:hAnsi="標楷體" w:cs="Times New Roman" w:hint="eastAsia"/>
                <w:caps/>
                <w:szCs w:val="24"/>
              </w:rPr>
              <w:t>8</w:t>
            </w:r>
            <w:r w:rsidRPr="00F06A04">
              <w:rPr>
                <w:rFonts w:ascii="標楷體" w:eastAsia="標楷體" w:hAnsi="標楷體" w:cs="Times New Roman"/>
                <w:caps/>
                <w:szCs w:val="24"/>
              </w:rPr>
              <w:t>條</w:t>
            </w:r>
            <w:r w:rsidRPr="00F06A04">
              <w:rPr>
                <w:rFonts w:ascii="標楷體" w:eastAsia="標楷體" w:hAnsi="標楷體" w:cs="Times New Roman" w:hint="eastAsia"/>
                <w:caps/>
                <w:szCs w:val="24"/>
              </w:rPr>
              <w:t>:未入學高級中等學校取得學籍者，得由辦理實驗教育之申請人造具參與實驗教育學生名冊，報請直轄市、縣（市）主管機關發給學生身分證明。</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大專</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公、私立大專院校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學生及研究生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公、私立大專進修學校、推廣部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五專四、五年級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4.經政府立案七年一貫制大學四至七年級之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w:t>
            </w:r>
            <w:r w:rsidR="00485C83" w:rsidRPr="001D2E0A">
              <w:rPr>
                <w:rFonts w:ascii="標楷體" w:eastAsia="標楷體" w:hAnsi="標楷體" w:cs="Times New Roman" w:hint="eastAsia"/>
                <w:b/>
                <w:color w:val="FF0000"/>
                <w:szCs w:val="24"/>
                <w:u w:val="single"/>
              </w:rPr>
              <w:t>大專院校</w:t>
            </w:r>
            <w:r w:rsidRPr="00F06A04">
              <w:rPr>
                <w:rFonts w:ascii="標楷體" w:eastAsia="標楷體" w:hAnsi="標楷體" w:cs="Times New Roman" w:hint="eastAsia"/>
                <w:szCs w:val="24"/>
              </w:rPr>
              <w:t>外籍學生。</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6</w:t>
            </w:r>
            <w:r w:rsidRPr="00F06A04">
              <w:rPr>
                <w:rFonts w:ascii="標楷體" w:eastAsia="標楷體" w:hAnsi="標楷體" w:cs="Times New Roman"/>
                <w:szCs w:val="24"/>
              </w:rPr>
              <w:t>.不含社區大學(學院)學生</w:t>
            </w:r>
            <w:r w:rsidRPr="00F06A04">
              <w:rPr>
                <w:rFonts w:ascii="標楷體" w:eastAsia="標楷體" w:hAnsi="標楷體" w:cs="Times New Roman" w:hint="eastAsia"/>
                <w:szCs w:val="24"/>
              </w:rPr>
              <w:t>。</w:t>
            </w:r>
          </w:p>
        </w:tc>
      </w:tr>
      <w:tr w:rsidR="00F06A04" w:rsidRPr="00F06A04" w:rsidTr="006A05DC">
        <w:trPr>
          <w:trHeight w:val="9126"/>
        </w:trPr>
        <w:tc>
          <w:tcPr>
            <w:tcW w:w="10490" w:type="dxa"/>
            <w:gridSpan w:val="4"/>
            <w:tcBorders>
              <w:bottom w:val="single" w:sz="4" w:space="0" w:color="auto"/>
            </w:tcBorders>
          </w:tcPr>
          <w:p w:rsidR="00F06A04" w:rsidRPr="00F06A04" w:rsidRDefault="00F06A04" w:rsidP="00F06A04">
            <w:pPr>
              <w:jc w:val="both"/>
              <w:rPr>
                <w:rFonts w:ascii="標楷體" w:eastAsia="標楷體" w:hAnsi="標楷體" w:cs="Times New Roman"/>
                <w:szCs w:val="24"/>
              </w:rPr>
            </w:pPr>
            <w:r w:rsidRPr="00F06A04">
              <w:rPr>
                <w:rFonts w:ascii="標楷體" w:eastAsia="標楷體" w:hAnsi="標楷體" w:cs="Times New Roman" w:hint="eastAsia"/>
                <w:szCs w:val="24"/>
              </w:rPr>
              <w:lastRenderedPageBreak/>
              <w:t>參賽資格基本規定</w:t>
            </w:r>
            <w:r w:rsidRPr="00F06A04">
              <w:rPr>
                <w:rFonts w:ascii="標楷體" w:eastAsia="標楷體" w:hAnsi="標楷體" w:cs="Times New Roman"/>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一、就讀本市轄區內各級學校具有學籍之學生。</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二、各學程之</w:t>
            </w:r>
            <w:r w:rsidRPr="00F06A04">
              <w:rPr>
                <w:rFonts w:ascii="標楷體" w:eastAsia="標楷體" w:hAnsi="標楷體" w:cs="Times New Roman"/>
                <w:szCs w:val="24"/>
              </w:rPr>
              <w:t xml:space="preserve"> A </w:t>
            </w:r>
            <w:r w:rsidRPr="00F06A04">
              <w:rPr>
                <w:rFonts w:ascii="標楷體" w:eastAsia="標楷體" w:hAnsi="標楷體" w:cs="Times New Roman" w:hint="eastAsia"/>
                <w:szCs w:val="24"/>
              </w:rPr>
              <w:t>組為就讀音樂班、科、系、所者，Ｂ組為就讀非音樂班、科、系、所者。</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ab/>
            </w:r>
            <w:r w:rsidRPr="00F06A04">
              <w:rPr>
                <w:rFonts w:ascii="標楷體" w:eastAsia="標楷體" w:hAnsi="標楷體" w:cs="Times New Roman" w:hint="eastAsia"/>
                <w:szCs w:val="24"/>
              </w:rPr>
              <w:t>音樂班資格說明如下：</w:t>
            </w:r>
            <w:r w:rsidRPr="00F06A04">
              <w:rPr>
                <w:rFonts w:ascii="標楷體" w:eastAsia="標楷體" w:hAnsi="標楷體" w:cs="Times New Roman"/>
                <w:szCs w:val="24"/>
              </w:rPr>
              <w:t xml:space="preserve"> </w:t>
            </w:r>
          </w:p>
          <w:p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依〈特殊教育法〉所成立之藝術才能資優班（含集中式藝術才能音樂班學生及分散式音樂資優班學生）。</w:t>
            </w:r>
            <w:r w:rsidRPr="00F06A04">
              <w:rPr>
                <w:rFonts w:ascii="標楷體" w:eastAsia="標楷體" w:hAnsi="標楷體" w:cs="Times New Roman"/>
                <w:szCs w:val="24"/>
              </w:rPr>
              <w:t xml:space="preserve"> </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依法設立之藝術才能班（音樂類）。</w:t>
            </w:r>
            <w:r w:rsidRPr="00F06A04">
              <w:rPr>
                <w:rFonts w:ascii="標楷體" w:eastAsia="標楷體" w:hAnsi="標楷體" w:cs="Times New Roman"/>
                <w:szCs w:val="24"/>
              </w:rPr>
              <w:t xml:space="preserve"> </w:t>
            </w:r>
          </w:p>
          <w:p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經各縣市藝術才能（音樂類）資賦優異學生鑑定通過，採「特殊教育方案」安置之學生。</w:t>
            </w:r>
            <w:r w:rsidRPr="00F06A04">
              <w:rPr>
                <w:rFonts w:ascii="標楷體" w:eastAsia="標楷體" w:hAnsi="標楷體" w:cs="Times New Roman"/>
                <w:szCs w:val="24"/>
              </w:rPr>
              <w:t xml:space="preserve"> </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大專學程之音樂科、系、所者。</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三、同一類別每一位學生僅得擇一組報名，但另有規定者除外。</w:t>
            </w:r>
          </w:p>
          <w:p w:rsidR="00F06A04" w:rsidRPr="00F06A04" w:rsidRDefault="00F06A04" w:rsidP="00F06A04">
            <w:pPr>
              <w:autoSpaceDE w:val="0"/>
              <w:autoSpaceDN w:val="0"/>
              <w:adjustRightInd w:val="0"/>
              <w:rPr>
                <w:rFonts w:ascii="標楷體" w:eastAsia="標楷體" w:hAnsi="標楷體" w:cs="標楷體"/>
                <w:kern w:val="0"/>
                <w:szCs w:val="24"/>
              </w:rPr>
            </w:pPr>
            <w:r w:rsidRPr="00F06A04">
              <w:rPr>
                <w:rFonts w:ascii="標楷體" w:eastAsia="標楷體" w:hAnsi="標楷體" w:cs="標楷體" w:hint="eastAsia"/>
                <w:kern w:val="0"/>
                <w:szCs w:val="24"/>
              </w:rPr>
              <w:t>四、個人項目無論類組音樂班學生均不得報名</w:t>
            </w:r>
            <w:r w:rsidRPr="00F06A04">
              <w:rPr>
                <w:rFonts w:ascii="標楷體" w:eastAsia="標楷體" w:hAnsi="標楷體" w:cs="標楷體"/>
                <w:kern w:val="0"/>
                <w:szCs w:val="24"/>
              </w:rPr>
              <w:t>B</w:t>
            </w:r>
            <w:r w:rsidRPr="00F06A04">
              <w:rPr>
                <w:rFonts w:ascii="標楷體" w:eastAsia="標楷體" w:hAnsi="標楷體" w:cs="標楷體" w:hint="eastAsia"/>
                <w:kern w:val="0"/>
                <w:szCs w:val="24"/>
              </w:rPr>
              <w:t>組；非音樂班學生初賽時得報名</w:t>
            </w:r>
            <w:r w:rsidRPr="00F06A04">
              <w:rPr>
                <w:rFonts w:ascii="標楷體" w:eastAsia="標楷體" w:hAnsi="標楷體" w:cs="標楷體"/>
                <w:kern w:val="0"/>
                <w:szCs w:val="24"/>
              </w:rPr>
              <w:t>A</w:t>
            </w:r>
            <w:r w:rsidRPr="00F06A04">
              <w:rPr>
                <w:rFonts w:ascii="標楷體" w:eastAsia="標楷體" w:hAnsi="標楷體" w:cs="標楷體" w:hint="eastAsia"/>
                <w:kern w:val="0"/>
                <w:szCs w:val="24"/>
              </w:rPr>
              <w:t>組。</w:t>
            </w:r>
            <w:r w:rsidRPr="00F06A04">
              <w:rPr>
                <w:rFonts w:ascii="標楷體" w:eastAsia="標楷體" w:hAnsi="標楷體" w:cs="標楷體"/>
                <w:kern w:val="0"/>
                <w:szCs w:val="24"/>
              </w:rPr>
              <w:t xml:space="preserve"> </w:t>
            </w:r>
          </w:p>
          <w:p w:rsidR="00F06A04" w:rsidRPr="00F06A04" w:rsidRDefault="00F06A04" w:rsidP="00F06A04">
            <w:pPr>
              <w:autoSpaceDE w:val="0"/>
              <w:autoSpaceDN w:val="0"/>
              <w:adjustRightInd w:val="0"/>
              <w:ind w:left="460"/>
              <w:rPr>
                <w:rFonts w:ascii="標楷體" w:eastAsia="標楷體" w:hAnsi="標楷體" w:cs="Times New Roman"/>
                <w:strike/>
                <w:kern w:val="0"/>
                <w:szCs w:val="24"/>
              </w:rPr>
            </w:pPr>
            <w:r w:rsidRPr="00F06A04">
              <w:rPr>
                <w:rFonts w:ascii="標楷體" w:eastAsia="標楷體" w:hAnsi="標楷體" w:cs="標楷體" w:hint="eastAsia"/>
                <w:kern w:val="0"/>
                <w:szCs w:val="24"/>
              </w:rPr>
              <w:t>1</w:t>
            </w:r>
            <w:r w:rsidRPr="00F06A04">
              <w:rPr>
                <w:rFonts w:ascii="標楷體" w:eastAsia="標楷體" w:hAnsi="標楷體" w:cs="標楷體"/>
                <w:kern w:val="0"/>
                <w:szCs w:val="24"/>
              </w:rPr>
              <w:t>、</w:t>
            </w:r>
            <w:r w:rsidRPr="00F06A04">
              <w:rPr>
                <w:rFonts w:ascii="標楷體" w:eastAsia="標楷體" w:hAnsi="標楷體" w:cs="Times New Roman"/>
                <w:kern w:val="0"/>
                <w:szCs w:val="24"/>
              </w:rPr>
              <w:t>倘非音樂班學生</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賽時欲報名A組時，應依參賽者就讀學校所在</w:t>
            </w:r>
            <w:r w:rsidRPr="00F06A04">
              <w:rPr>
                <w:rFonts w:ascii="標楷體" w:eastAsia="標楷體" w:hAnsi="標楷體" w:cs="Times New Roman" w:hint="eastAsia"/>
                <w:kern w:val="0"/>
                <w:szCs w:val="24"/>
              </w:rPr>
              <w:t>區</w:t>
            </w:r>
            <w:r w:rsidRPr="00F06A04">
              <w:rPr>
                <w:rFonts w:ascii="標楷體" w:eastAsia="標楷體" w:hAnsi="標楷體" w:cs="Times New Roman"/>
                <w:kern w:val="0"/>
                <w:szCs w:val="24"/>
              </w:rPr>
              <w:t>該分區參賽</w:t>
            </w:r>
            <w:r w:rsidRPr="00F06A04">
              <w:rPr>
                <w:rFonts w:ascii="標楷體" w:eastAsia="標楷體" w:hAnsi="標楷體" w:cs="Times New Roman" w:hint="eastAsia"/>
                <w:kern w:val="0"/>
                <w:szCs w:val="24"/>
              </w:rPr>
              <w:t>。</w:t>
            </w:r>
          </w:p>
          <w:p w:rsidR="00F06A04" w:rsidRPr="00F06A04" w:rsidRDefault="00F06A04" w:rsidP="00F06A04">
            <w:pPr>
              <w:autoSpaceDE w:val="0"/>
              <w:autoSpaceDN w:val="0"/>
              <w:adjustRightInd w:val="0"/>
              <w:ind w:left="460"/>
              <w:rPr>
                <w:rFonts w:ascii="標楷體" w:eastAsia="標楷體" w:hAnsi="標楷體" w:cs="標楷體"/>
                <w:kern w:val="0"/>
                <w:szCs w:val="24"/>
              </w:rPr>
            </w:pPr>
            <w:r w:rsidRPr="00F06A04">
              <w:rPr>
                <w:rFonts w:ascii="標楷體" w:eastAsia="標楷體" w:hAnsi="標楷體" w:cs="標楷體"/>
                <w:kern w:val="0"/>
                <w:szCs w:val="24"/>
              </w:rPr>
              <w:t xml:space="preserve">2、B組參賽者欲報名A組，參賽者所在學校應報名區域分區如下：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一區：桃園</w:t>
            </w:r>
            <w:r w:rsidRPr="00F06A04">
              <w:rPr>
                <w:rFonts w:ascii="標楷體" w:eastAsia="標楷體" w:hAnsi="標楷體" w:cs="Times New Roman" w:hint="eastAsia"/>
                <w:szCs w:val="24"/>
              </w:rPr>
              <w:t>區</w:t>
            </w:r>
            <w:r w:rsidRPr="00F06A04">
              <w:rPr>
                <w:rFonts w:ascii="標楷體" w:eastAsia="標楷體" w:hAnsi="標楷體" w:cs="Times New Roman"/>
                <w:szCs w:val="24"/>
              </w:rPr>
              <w:t>、龜山</w:t>
            </w:r>
            <w:r w:rsidRPr="00F06A04">
              <w:rPr>
                <w:rFonts w:ascii="標楷體" w:eastAsia="標楷體" w:hAnsi="標楷體" w:cs="Times New Roman" w:hint="eastAsia"/>
                <w:szCs w:val="24"/>
              </w:rPr>
              <w:t>區</w:t>
            </w:r>
            <w:r w:rsidRPr="00F06A04">
              <w:rPr>
                <w:rFonts w:ascii="標楷體" w:eastAsia="標楷體" w:hAnsi="標楷體" w:cs="Times New Roman"/>
                <w:szCs w:val="24"/>
              </w:rPr>
              <w:t>、大園</w:t>
            </w:r>
            <w:r w:rsidRPr="00F06A04">
              <w:rPr>
                <w:rFonts w:ascii="標楷體" w:eastAsia="標楷體" w:hAnsi="標楷體" w:cs="Times New Roman" w:hint="eastAsia"/>
                <w:szCs w:val="24"/>
              </w:rPr>
              <w:t>區</w:t>
            </w:r>
            <w:r w:rsidRPr="00F06A04">
              <w:rPr>
                <w:rFonts w:ascii="標楷體" w:eastAsia="標楷體" w:hAnsi="標楷體" w:cs="Times New Roman"/>
                <w:szCs w:val="24"/>
              </w:rPr>
              <w:t>、觀音</w:t>
            </w:r>
            <w:r w:rsidRPr="00F06A04">
              <w:rPr>
                <w:rFonts w:ascii="標楷體" w:eastAsia="標楷體" w:hAnsi="標楷體" w:cs="Times New Roman" w:hint="eastAsia"/>
                <w:szCs w:val="24"/>
              </w:rPr>
              <w:t>區</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二區：蘆竹</w:t>
            </w:r>
            <w:r w:rsidRPr="00F06A04">
              <w:rPr>
                <w:rFonts w:ascii="標楷體" w:eastAsia="標楷體" w:hAnsi="標楷體" w:cs="Times New Roman" w:hint="eastAsia"/>
                <w:szCs w:val="24"/>
              </w:rPr>
              <w:t>區</w:t>
            </w:r>
            <w:r w:rsidRPr="00F06A04">
              <w:rPr>
                <w:rFonts w:ascii="標楷體" w:eastAsia="標楷體" w:hAnsi="標楷體" w:cs="Times New Roman"/>
                <w:szCs w:val="24"/>
              </w:rPr>
              <w:t>、八德</w:t>
            </w:r>
            <w:r w:rsidRPr="00F06A04">
              <w:rPr>
                <w:rFonts w:ascii="標楷體" w:eastAsia="標楷體" w:hAnsi="標楷體" w:cs="Times New Roman" w:hint="eastAsia"/>
                <w:szCs w:val="24"/>
              </w:rPr>
              <w:t>區</w:t>
            </w:r>
            <w:r w:rsidRPr="00F06A04">
              <w:rPr>
                <w:rFonts w:ascii="標楷體" w:eastAsia="標楷體" w:hAnsi="標楷體" w:cs="Times New Roman"/>
                <w:szCs w:val="24"/>
              </w:rPr>
              <w:t>、大溪</w:t>
            </w:r>
            <w:r w:rsidRPr="00F06A04">
              <w:rPr>
                <w:rFonts w:ascii="標楷體" w:eastAsia="標楷體" w:hAnsi="標楷體" w:cs="Times New Roman" w:hint="eastAsia"/>
                <w:szCs w:val="24"/>
              </w:rPr>
              <w:t>區</w:t>
            </w:r>
            <w:r w:rsidRPr="00F06A04">
              <w:rPr>
                <w:rFonts w:ascii="標楷體" w:eastAsia="標楷體" w:hAnsi="標楷體" w:cs="Times New Roman"/>
                <w:szCs w:val="24"/>
              </w:rPr>
              <w:t>、龍潭</w:t>
            </w:r>
            <w:r w:rsidRPr="00F06A04">
              <w:rPr>
                <w:rFonts w:ascii="標楷體" w:eastAsia="標楷體" w:hAnsi="標楷體" w:cs="Times New Roman" w:hint="eastAsia"/>
                <w:szCs w:val="24"/>
              </w:rPr>
              <w:t>區</w:t>
            </w:r>
            <w:r w:rsidRPr="00F06A04">
              <w:rPr>
                <w:rFonts w:ascii="標楷體" w:eastAsia="標楷體" w:hAnsi="標楷體" w:cs="Times New Roman"/>
                <w:szCs w:val="24"/>
              </w:rPr>
              <w:t>、復興</w:t>
            </w:r>
            <w:r w:rsidRPr="00F06A04">
              <w:rPr>
                <w:rFonts w:ascii="標楷體" w:eastAsia="標楷體" w:hAnsi="標楷體" w:cs="Times New Roman" w:hint="eastAsia"/>
                <w:szCs w:val="24"/>
              </w:rPr>
              <w:t>區、內壢國中</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三區：中壢</w:t>
            </w:r>
            <w:r w:rsidRPr="00F06A04">
              <w:rPr>
                <w:rFonts w:ascii="標楷體" w:eastAsia="標楷體" w:hAnsi="標楷體" w:cs="Times New Roman" w:hint="eastAsia"/>
                <w:szCs w:val="24"/>
              </w:rPr>
              <w:t>區(內壢國中除外)</w:t>
            </w:r>
            <w:r w:rsidRPr="00F06A04">
              <w:rPr>
                <w:rFonts w:ascii="標楷體" w:eastAsia="標楷體" w:hAnsi="標楷體" w:cs="Times New Roman"/>
                <w:szCs w:val="24"/>
              </w:rPr>
              <w:t>、平鎮</w:t>
            </w:r>
            <w:r w:rsidRPr="00F06A04">
              <w:rPr>
                <w:rFonts w:ascii="標楷體" w:eastAsia="標楷體" w:hAnsi="標楷體" w:cs="Times New Roman" w:hint="eastAsia"/>
                <w:szCs w:val="24"/>
              </w:rPr>
              <w:t>區</w:t>
            </w:r>
            <w:r w:rsidRPr="00F06A04">
              <w:rPr>
                <w:rFonts w:ascii="標楷體" w:eastAsia="標楷體" w:hAnsi="標楷體" w:cs="Times New Roman"/>
                <w:szCs w:val="24"/>
              </w:rPr>
              <w:t>、楊梅</w:t>
            </w:r>
            <w:r w:rsidRPr="00F06A04">
              <w:rPr>
                <w:rFonts w:ascii="標楷體" w:eastAsia="標楷體" w:hAnsi="標楷體" w:cs="Times New Roman" w:hint="eastAsia"/>
                <w:szCs w:val="24"/>
              </w:rPr>
              <w:t>區</w:t>
            </w:r>
            <w:r w:rsidRPr="00F06A04">
              <w:rPr>
                <w:rFonts w:ascii="標楷體" w:eastAsia="標楷體" w:hAnsi="標楷體" w:cs="Times New Roman"/>
                <w:szCs w:val="24"/>
              </w:rPr>
              <w:t>、新屋</w:t>
            </w:r>
            <w:r w:rsidRPr="00F06A04">
              <w:rPr>
                <w:rFonts w:ascii="標楷體" w:eastAsia="標楷體" w:hAnsi="標楷體" w:cs="Times New Roman" w:hint="eastAsia"/>
                <w:szCs w:val="24"/>
              </w:rPr>
              <w:t>區</w:t>
            </w:r>
            <w:r w:rsidRPr="00F06A04">
              <w:rPr>
                <w:rFonts w:ascii="標楷體" w:eastAsia="標楷體" w:hAnsi="標楷體" w:cs="Times New Roman"/>
                <w:szCs w:val="24"/>
              </w:rPr>
              <w:t>。</w:t>
            </w:r>
            <w:r w:rsidRPr="00F06A04">
              <w:rPr>
                <w:rFonts w:ascii="標楷體" w:eastAsia="標楷體" w:hAnsi="標楷體" w:cs="Times New Roman"/>
                <w:sz w:val="22"/>
              </w:rPr>
              <w:t xml:space="preserve"> </w:t>
            </w:r>
            <w:r w:rsidRPr="00F06A04">
              <w:rPr>
                <w:rFonts w:ascii="標楷體" w:eastAsia="標楷體" w:hAnsi="標楷體" w:cs="Times New Roman"/>
                <w:szCs w:val="24"/>
              </w:rPr>
              <w:t xml:space="preserve"> </w:t>
            </w:r>
          </w:p>
          <w:p w:rsidR="00F06A04" w:rsidRPr="00F06A04" w:rsidRDefault="00F06A04" w:rsidP="00F06A04">
            <w:pPr>
              <w:ind w:leftChars="15" w:left="478" w:hangingChars="184" w:hanging="442"/>
              <w:rPr>
                <w:rFonts w:ascii="標楷體" w:eastAsia="標楷體" w:hAnsi="標楷體" w:cs="Times New Roman"/>
                <w:szCs w:val="24"/>
              </w:rPr>
            </w:pPr>
            <w:r w:rsidRPr="00F06A04">
              <w:rPr>
                <w:rFonts w:ascii="標楷體" w:eastAsia="標楷體" w:hAnsi="標楷體" w:cs="Times New Roman" w:hint="eastAsia"/>
                <w:szCs w:val="24"/>
              </w:rPr>
              <w:t>五、團體項目無論類組音樂班學生均不得報名</w:t>
            </w:r>
            <w:r w:rsidRPr="00F06A04">
              <w:rPr>
                <w:rFonts w:ascii="標楷體" w:eastAsia="標楷體" w:hAnsi="標楷體" w:cs="Times New Roman"/>
                <w:szCs w:val="24"/>
              </w:rPr>
              <w:t>B</w:t>
            </w:r>
            <w:r w:rsidRPr="00F06A04">
              <w:rPr>
                <w:rFonts w:ascii="標楷體" w:eastAsia="標楷體" w:hAnsi="標楷體" w:cs="Times New Roman" w:hint="eastAsia"/>
                <w:szCs w:val="24"/>
              </w:rPr>
              <w:t>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組除全為音樂班</w:t>
            </w:r>
            <w:r w:rsidRPr="00F06A04">
              <w:rPr>
                <w:rFonts w:ascii="標楷體" w:eastAsia="標楷體" w:hAnsi="標楷體" w:cs="Times New Roman"/>
                <w:szCs w:val="24"/>
                <w:u w:val="single"/>
              </w:rPr>
              <w:t>(</w:t>
            </w:r>
            <w:r w:rsidRPr="00F06A04">
              <w:rPr>
                <w:rFonts w:ascii="標楷體" w:eastAsia="標楷體" w:hAnsi="標楷體" w:cs="Times New Roman" w:hint="eastAsia"/>
                <w:szCs w:val="24"/>
                <w:u w:val="single"/>
              </w:rPr>
              <w:t>參賽資格基本規定一、</w:t>
            </w:r>
            <w:r w:rsidRPr="00F06A04">
              <w:rPr>
                <w:rFonts w:ascii="標楷體" w:eastAsia="標楷體" w:hAnsi="標楷體" w:cs="Times New Roman"/>
                <w:szCs w:val="24"/>
                <w:u w:val="single"/>
              </w:rPr>
              <w:t>1.2.3.4)</w:t>
            </w:r>
            <w:r w:rsidRPr="00F06A04">
              <w:rPr>
                <w:rFonts w:ascii="標楷體" w:eastAsia="標楷體" w:hAnsi="標楷體" w:cs="Times New Roman" w:hint="eastAsia"/>
                <w:szCs w:val="24"/>
                <w:u w:val="single"/>
              </w:rPr>
              <w:t>之學生參賽外，若混合組隊，團隊中</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組的學生不得少於該團隊成員</w:t>
            </w:r>
            <w:r w:rsidRPr="00F06A04">
              <w:rPr>
                <w:rFonts w:ascii="標楷體" w:eastAsia="標楷體" w:hAnsi="標楷體" w:cs="Times New Roman"/>
                <w:szCs w:val="24"/>
                <w:u w:val="single"/>
              </w:rPr>
              <w:t>1/3</w:t>
            </w:r>
            <w:r w:rsidRPr="00F06A04">
              <w:rPr>
                <w:rFonts w:ascii="標楷體" w:eastAsia="標楷體" w:hAnsi="標楷體" w:cs="Times New Roman" w:hint="eastAsia"/>
                <w:szCs w:val="24"/>
                <w:u w:val="single"/>
              </w:rPr>
              <w:t>，或參加比賽之音樂班學生須達該項目主修類組人數</w:t>
            </w:r>
            <w:r w:rsidRPr="00F06A04">
              <w:rPr>
                <w:rFonts w:ascii="標楷體" w:eastAsia="標楷體" w:hAnsi="標楷體" w:cs="Times New Roman"/>
                <w:szCs w:val="24"/>
                <w:u w:val="single"/>
              </w:rPr>
              <w:t>2/3</w:t>
            </w:r>
            <w:r w:rsidRPr="00F06A04">
              <w:rPr>
                <w:rFonts w:ascii="標楷體" w:eastAsia="標楷體" w:hAnsi="標楷體" w:cs="Times New Roman" w:hint="eastAsia"/>
                <w:szCs w:val="24"/>
                <w:u w:val="single"/>
              </w:rPr>
              <w:t>以上。</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組僅能由非音樂班學生組成，且不得報名團體項目</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w:t>
            </w:r>
            <w:r w:rsidRPr="00F06A04">
              <w:rPr>
                <w:rFonts w:ascii="標楷體" w:eastAsia="標楷體" w:hAnsi="標楷體" w:cs="Times New Roman"/>
                <w:szCs w:val="24"/>
              </w:rPr>
              <w:t xml:space="preserve"> </w:t>
            </w:r>
          </w:p>
          <w:p w:rsidR="00F06A04" w:rsidRPr="00F06A04" w:rsidRDefault="00F06A04" w:rsidP="00F06A04">
            <w:pPr>
              <w:ind w:left="480" w:hangingChars="200" w:hanging="480"/>
              <w:rPr>
                <w:rFonts w:ascii="標楷體" w:eastAsia="標楷體" w:hAnsi="標楷體" w:cs="Times New Roman"/>
                <w:szCs w:val="24"/>
              </w:rPr>
            </w:pPr>
            <w:r w:rsidRPr="00F06A04">
              <w:rPr>
                <w:rFonts w:ascii="標楷體" w:eastAsia="標楷體" w:hAnsi="標楷體" w:cs="Times New Roman" w:hint="eastAsia"/>
                <w:szCs w:val="24"/>
              </w:rPr>
              <w:t>六、同一類別比賽，五專、特殊學校、完全中學、完全中小學及國民中小學等學制，其同一學校不同學段混合組隊者，應以混合組隊中較高之學段組隊報名參賽，該校不得再以混合組隊中較低之學段組隊報名參賽（例如：國民中小學之國小及國中混合組隊應僅報名「團體項目國中組」；完全中學之高中及國中混合組隊應僅報名「團體項目高中職組」；特殊學校混合組隊應僅報名成員中最高學段之組別；五專一至五年級混合組隊應僅報名「團體項目大專組」）；混合組隊後，同校之較低學段可單獨組隊報名，但學生不得重複參賽。</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七、團體項目不得跨校組隊。</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八、個人項目及團體項目，參加</w:t>
            </w:r>
            <w:r w:rsidRPr="00F06A04">
              <w:rPr>
                <w:rFonts w:ascii="標楷體" w:eastAsia="標楷體" w:hAnsi="標楷體" w:cs="Times New Roman"/>
                <w:szCs w:val="24"/>
              </w:rPr>
              <w:t>B</w:t>
            </w:r>
            <w:r w:rsidRPr="00F06A04">
              <w:rPr>
                <w:rFonts w:ascii="標楷體" w:eastAsia="標楷體" w:hAnsi="標楷體" w:cs="Times New Roman" w:hint="eastAsia"/>
                <w:szCs w:val="24"/>
              </w:rPr>
              <w:t>組初賽者，不得代表參加</w:t>
            </w:r>
            <w:r w:rsidRPr="00F06A04">
              <w:rPr>
                <w:rFonts w:ascii="標楷體" w:eastAsia="標楷體" w:hAnsi="標楷體" w:cs="Times New Roman"/>
                <w:szCs w:val="24"/>
              </w:rPr>
              <w:t>A</w:t>
            </w:r>
            <w:r w:rsidRPr="00F06A04">
              <w:rPr>
                <w:rFonts w:ascii="標楷體" w:eastAsia="標楷體" w:hAnsi="標楷體" w:cs="Times New Roman" w:hint="eastAsia"/>
                <w:szCs w:val="24"/>
              </w:rPr>
              <w:t>組決賽；反之亦同。</w:t>
            </w:r>
          </w:p>
        </w:tc>
      </w:tr>
    </w:tbl>
    <w:p w:rsidR="00F06A04" w:rsidRPr="00F06A04" w:rsidRDefault="00F06A04" w:rsidP="00F06A04">
      <w:pPr>
        <w:ind w:rightChars="-202" w:right="-485"/>
        <w:jc w:val="both"/>
        <w:rPr>
          <w:rFonts w:ascii="標楷體" w:eastAsia="標楷體" w:hAnsi="標楷體" w:cs="Times New Roman"/>
          <w:i/>
          <w:szCs w:val="24"/>
        </w:rPr>
        <w:sectPr w:rsidR="00F06A04" w:rsidRPr="00F06A04" w:rsidSect="006A05DC">
          <w:footerReference w:type="even" r:id="rId8"/>
          <w:footerReference w:type="default" r:id="rId9"/>
          <w:pgSz w:w="11906" w:h="16838" w:code="9"/>
          <w:pgMar w:top="1440" w:right="1080" w:bottom="1440" w:left="1080" w:header="284" w:footer="361" w:gutter="0"/>
          <w:cols w:space="425"/>
          <w:docGrid w:type="lines" w:linePitch="360"/>
        </w:sectPr>
      </w:pP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lastRenderedPageBreak/>
        <w:t>肆、比賽類組、組隊規定及參賽資格個別規定：</w:t>
      </w:r>
      <w:r w:rsidRPr="00F06A04">
        <w:rPr>
          <w:rFonts w:ascii="標楷體" w:eastAsia="標楷體" w:hAnsi="標楷體" w:cs="Times New Roman"/>
          <w:b/>
          <w:sz w:val="28"/>
          <w:szCs w:val="24"/>
        </w:rPr>
        <w:t>(</w:t>
      </w:r>
      <w:r w:rsidRPr="00F06A04">
        <w:rPr>
          <w:rFonts w:ascii="標楷體" w:eastAsia="標楷體" w:hAnsi="標楷體" w:cs="Times New Roman" w:hint="eastAsia"/>
          <w:b/>
          <w:sz w:val="28"/>
          <w:szCs w:val="24"/>
        </w:rPr>
        <w:t>合計</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311</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個類組</w:t>
      </w:r>
      <w:r w:rsidRPr="00F06A04">
        <w:rPr>
          <w:rFonts w:ascii="標楷體" w:eastAsia="標楷體" w:hAnsi="標楷體" w:cs="Times New Roman"/>
          <w:b/>
          <w:sz w:val="28"/>
          <w:szCs w:val="24"/>
        </w:rPr>
        <w:t>)</w:t>
      </w:r>
    </w:p>
    <w:p w:rsidR="00F06A04" w:rsidRPr="00F06A04" w:rsidRDefault="00F06A04" w:rsidP="00F06A04">
      <w:pPr>
        <w:widowControl/>
        <w:ind w:firstLineChars="100" w:firstLine="240"/>
        <w:rPr>
          <w:rFonts w:ascii="標楷體" w:eastAsia="標楷體" w:hAnsi="標楷體" w:cs="Times New Roman"/>
          <w:szCs w:val="24"/>
        </w:rPr>
      </w:pPr>
      <w:r w:rsidRPr="00F06A04">
        <w:rPr>
          <w:rFonts w:ascii="標楷體" w:eastAsia="標楷體" w:hAnsi="標楷體" w:cs="Times New Roman"/>
          <w:szCs w:val="24"/>
        </w:rPr>
        <w:t xml:space="preserve"> </w:t>
      </w:r>
      <w:r w:rsidRPr="00F06A04">
        <w:rPr>
          <w:rFonts w:ascii="標楷體" w:eastAsia="標楷體" w:hAnsi="標楷體" w:cs="Times New Roman" w:hint="eastAsia"/>
          <w:kern w:val="0"/>
          <w:szCs w:val="24"/>
        </w:rPr>
        <w:t>一、團體項目（共</w:t>
      </w:r>
      <w:r w:rsidRPr="00F06A04">
        <w:rPr>
          <w:rFonts w:ascii="標楷體" w:eastAsia="標楷體" w:hAnsi="標楷體" w:cs="Times New Roman"/>
          <w:kern w:val="0"/>
          <w:szCs w:val="24"/>
        </w:rPr>
        <w:t xml:space="preserve"> 12 </w:t>
      </w:r>
      <w:r w:rsidRPr="00F06A04">
        <w:rPr>
          <w:rFonts w:ascii="標楷體" w:eastAsia="標楷體" w:hAnsi="標楷體" w:cs="Times New Roman" w:hint="eastAsia"/>
          <w:kern w:val="0"/>
          <w:szCs w:val="24"/>
        </w:rPr>
        <w:t>類，計</w:t>
      </w:r>
      <w:r w:rsidRPr="00F06A04">
        <w:rPr>
          <w:rFonts w:ascii="標楷體" w:eastAsia="標楷體" w:hAnsi="標楷體" w:cs="Times New Roman"/>
          <w:kern w:val="0"/>
          <w:szCs w:val="24"/>
        </w:rPr>
        <w:t xml:space="preserve"> 98 </w:t>
      </w:r>
      <w:r w:rsidRPr="00F06A04">
        <w:rPr>
          <w:rFonts w:ascii="標楷體" w:eastAsia="標楷體" w:hAnsi="標楷體" w:cs="Times New Roman" w:hint="eastAsia"/>
          <w:kern w:val="0"/>
          <w:szCs w:val="24"/>
        </w:rPr>
        <w:t>個類組）</w:t>
      </w:r>
    </w:p>
    <w:tbl>
      <w:tblPr>
        <w:tblW w:w="10008" w:type="dxa"/>
        <w:tblLayout w:type="fixed"/>
        <w:tblCellMar>
          <w:left w:w="28" w:type="dxa"/>
          <w:right w:w="28" w:type="dxa"/>
        </w:tblCellMar>
        <w:tblLook w:val="0000" w:firstRow="0" w:lastRow="0" w:firstColumn="0" w:lastColumn="0" w:noHBand="0" w:noVBand="0"/>
      </w:tblPr>
      <w:tblGrid>
        <w:gridCol w:w="553"/>
        <w:gridCol w:w="8"/>
        <w:gridCol w:w="1277"/>
        <w:gridCol w:w="408"/>
        <w:gridCol w:w="408"/>
        <w:gridCol w:w="408"/>
        <w:gridCol w:w="408"/>
        <w:gridCol w:w="408"/>
        <w:gridCol w:w="408"/>
        <w:gridCol w:w="408"/>
        <w:gridCol w:w="409"/>
        <w:gridCol w:w="2376"/>
        <w:gridCol w:w="2529"/>
      </w:tblGrid>
      <w:tr w:rsidR="00F06A04" w:rsidRPr="00F06A04" w:rsidTr="006A05DC">
        <w:trPr>
          <w:trHeight w:val="388"/>
        </w:trPr>
        <w:tc>
          <w:tcPr>
            <w:tcW w:w="1838" w:type="dxa"/>
            <w:gridSpan w:val="3"/>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F06A04" w:rsidRPr="00F06A04" w:rsidRDefault="00F06A04" w:rsidP="00F06A04">
            <w:pPr>
              <w:widowControl/>
              <w:jc w:val="right"/>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比賽</w:t>
            </w:r>
            <w:r w:rsidRPr="00F06A04">
              <w:rPr>
                <w:rFonts w:ascii="標楷體" w:eastAsia="標楷體" w:hAnsi="標楷體" w:cs="Times New Roman"/>
                <w:kern w:val="0"/>
                <w:sz w:val="20"/>
                <w:szCs w:val="20"/>
              </w:rPr>
              <w:t>組別</w:t>
            </w:r>
          </w:p>
          <w:p w:rsidR="00F06A04" w:rsidRPr="00F06A04" w:rsidRDefault="00F06A04" w:rsidP="00F06A04">
            <w:pPr>
              <w:widowControl/>
              <w:ind w:firstLineChars="700" w:firstLine="1120"/>
              <w:rPr>
                <w:rFonts w:ascii="標楷體" w:eastAsia="標楷體" w:hAnsi="標楷體" w:cs="Times New Roman"/>
                <w:kern w:val="0"/>
                <w:szCs w:val="24"/>
              </w:rPr>
            </w:pPr>
            <w:r w:rsidRPr="00F06A04">
              <w:rPr>
                <w:rFonts w:ascii="標楷體" w:eastAsia="標楷體" w:hAnsi="標楷體" w:cs="Times New Roman"/>
                <w:kern w:val="0"/>
                <w:sz w:val="16"/>
                <w:szCs w:val="16"/>
              </w:rPr>
              <w:t>(打v者)</w:t>
            </w:r>
            <w:r w:rsidRPr="00F06A04">
              <w:rPr>
                <w:rFonts w:ascii="標楷體" w:eastAsia="標楷體" w:hAnsi="標楷體" w:cs="Times New Roman"/>
                <w:kern w:val="0"/>
                <w:sz w:val="20"/>
                <w:szCs w:val="20"/>
              </w:rPr>
              <w:t>比賽類別</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國中</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高中職</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大專</w:t>
            </w: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組隊</w:t>
            </w:r>
            <w:r w:rsidRPr="00F06A04">
              <w:rPr>
                <w:rFonts w:ascii="標楷體" w:eastAsia="標楷體" w:hAnsi="標楷體" w:cs="Times New Roman"/>
                <w:kern w:val="0"/>
                <w:sz w:val="22"/>
              </w:rPr>
              <w:t>規定</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參賽資格</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個別</w:t>
            </w:r>
            <w:r w:rsidRPr="00F06A04">
              <w:rPr>
                <w:rFonts w:ascii="標楷體" w:eastAsia="標楷體" w:hAnsi="標楷體" w:cs="Times New Roman" w:hint="eastAsia"/>
                <w:kern w:val="0"/>
                <w:sz w:val="22"/>
              </w:rPr>
              <w:t>規定</w:t>
            </w:r>
          </w:p>
        </w:tc>
      </w:tr>
      <w:tr w:rsidR="00F06A04" w:rsidRPr="00F06A04" w:rsidTr="006A05DC">
        <w:trPr>
          <w:trHeight w:val="388"/>
        </w:trPr>
        <w:tc>
          <w:tcPr>
            <w:tcW w:w="183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ind w:leftChars="-11" w:left="-26"/>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r>
      <w:tr w:rsidR="00F06A04" w:rsidRPr="00F06A04" w:rsidTr="006A05DC">
        <w:trPr>
          <w:trHeight w:val="414"/>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(一)合</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唱</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同聲合唱</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參賽學生以10至</w:t>
            </w:r>
            <w:r w:rsidR="00DD3133">
              <w:rPr>
                <w:rFonts w:ascii="標楷體" w:eastAsia="標楷體" w:hAnsi="標楷體" w:cs="Times New Roman"/>
                <w:kern w:val="0"/>
                <w:sz w:val="20"/>
                <w:szCs w:val="20"/>
              </w:rPr>
              <w:t>65</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可有不限身分鋼琴伴奏1 人，換曲時可換伴奏。</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1.國中組「女聲合唱」</w:t>
            </w:r>
            <w:r w:rsidRPr="00F06A04">
              <w:rPr>
                <w:rFonts w:ascii="標楷體" w:eastAsia="標楷體" w:hAnsi="標楷體" w:cs="Times New Roman" w:hint="eastAsia"/>
                <w:kern w:val="0"/>
                <w:sz w:val="20"/>
                <w:szCs w:val="20"/>
              </w:rPr>
              <w:t>得有男生參加</w:t>
            </w:r>
            <w:r w:rsidRPr="00F06A04">
              <w:rPr>
                <w:rFonts w:ascii="標楷體" w:eastAsia="標楷體" w:hAnsi="標楷體" w:cs="Times New Roman"/>
                <w:kern w:val="0"/>
                <w:sz w:val="20"/>
                <w:szCs w:val="20"/>
              </w:rPr>
              <w:t>比賽。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2.同聲合唱即不分男聲、女聲或混聲，均同為一組競賽。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3.除鋼琴伴奏外，其他樂器伴奏應由參賽學生擔任。</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4.每類之各組別每校只得各報名1隊。</w:t>
            </w: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女聲合唱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146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(二)兒童樂隊</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15</w:t>
            </w:r>
            <w:r w:rsidRPr="00F06A04">
              <w:rPr>
                <w:rFonts w:ascii="標楷體" w:eastAsia="標楷體" w:hAnsi="標楷體" w:cs="Times New Roman" w:hint="eastAsia"/>
                <w:kern w:val="0"/>
                <w:sz w:val="20"/>
                <w:szCs w:val="20"/>
              </w:rPr>
              <w:t>至</w:t>
            </w:r>
            <w:r w:rsidR="00DD3133">
              <w:rPr>
                <w:rFonts w:ascii="標楷體" w:eastAsia="標楷體" w:hAnsi="標楷體" w:cs="Times New Roman"/>
                <w:kern w:val="0"/>
                <w:sz w:val="20"/>
                <w:szCs w:val="20"/>
              </w:rPr>
              <w:t>60</w:t>
            </w:r>
            <w:r w:rsidRPr="00F06A04">
              <w:rPr>
                <w:rFonts w:ascii="標楷體" w:eastAsia="標楷體" w:hAnsi="標楷體" w:cs="Times New Roman" w:hint="eastAsia"/>
                <w:kern w:val="0"/>
                <w:sz w:val="20"/>
                <w:szCs w:val="20"/>
              </w:rPr>
              <w:t>人為限，並得增報</w:t>
            </w:r>
            <w:r w:rsidR="00DD3133">
              <w:rPr>
                <w:rFonts w:ascii="標楷體" w:eastAsia="標楷體" w:hAnsi="標楷體" w:cs="Times New Roman" w:hint="eastAsia"/>
                <w:kern w:val="0"/>
                <w:sz w:val="20"/>
                <w:szCs w:val="20"/>
              </w:rPr>
              <w:t>3</w:t>
            </w:r>
            <w:r w:rsidRPr="00F06A04">
              <w:rPr>
                <w:rFonts w:ascii="標楷體" w:eastAsia="標楷體" w:hAnsi="標楷體" w:cs="Times New Roman" w:hint="eastAsia"/>
                <w:kern w:val="0"/>
                <w:sz w:val="20"/>
                <w:szCs w:val="20"/>
              </w:rPr>
              <w:t>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主體樂器</w:t>
            </w:r>
            <w:r w:rsidRPr="00F06A04">
              <w:rPr>
                <w:rFonts w:ascii="標楷體" w:eastAsia="標楷體" w:hAnsi="標楷體" w:cs="Times New Roman"/>
                <w:kern w:val="0"/>
                <w:sz w:val="20"/>
                <w:szCs w:val="20"/>
              </w:rPr>
              <w:t>以使用鋼琴、風琴、手風琴、口琴、口風琴、直笛、木琴、鐵琴、三角鐵、鈴鼓、大小鼓、鐃鈸、鑼等相關打擊樂器之組合為限，</w:t>
            </w:r>
            <w:r w:rsidR="00306608">
              <w:rPr>
                <w:rFonts w:ascii="標楷體" w:eastAsia="標楷體" w:hAnsi="標楷體" w:cs="Times New Roman" w:hint="eastAsia"/>
                <w:kern w:val="0"/>
                <w:sz w:val="20"/>
                <w:szCs w:val="20"/>
              </w:rPr>
              <w:t>游</w:t>
            </w:r>
            <w:r w:rsidRPr="00F06A04">
              <w:rPr>
                <w:rFonts w:ascii="標楷體" w:eastAsia="標楷體" w:hAnsi="標楷體" w:cs="Times New Roman" w:hint="eastAsia"/>
                <w:kern w:val="0"/>
                <w:sz w:val="20"/>
                <w:szCs w:val="20"/>
              </w:rPr>
              <w:t>體樂器</w:t>
            </w:r>
            <w:r w:rsidRPr="00F06A04">
              <w:rPr>
                <w:rFonts w:ascii="標楷體" w:eastAsia="標楷體" w:hAnsi="標楷體" w:cs="Times New Roman"/>
                <w:kern w:val="0"/>
                <w:sz w:val="20"/>
                <w:szCs w:val="20"/>
              </w:rPr>
              <w:t>不得使用電子琴或弦樂器。</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2.至少應有二分之一以上參賽學生，使用風琴、手風琴、口風琴等簧片類樂器演出</w:t>
            </w:r>
            <w:r w:rsidRPr="00F06A04">
              <w:rPr>
                <w:rFonts w:ascii="標楷體" w:eastAsia="標楷體" w:hAnsi="標楷體" w:cs="Times New Roman"/>
                <w:kern w:val="0"/>
                <w:sz w:val="20"/>
                <w:szCs w:val="20"/>
              </w:rPr>
              <w:t>。</w:t>
            </w:r>
          </w:p>
        </w:tc>
      </w:tr>
      <w:tr w:rsidR="00F06A04" w:rsidRPr="00F06A04" w:rsidTr="006A05DC">
        <w:trPr>
          <w:trHeight w:val="3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(三)管弦樂合奏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參賽學生以20至</w:t>
            </w:r>
            <w:r w:rsidRPr="00F06A04">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豎琴聲部得以鍵盤樂器代替。</w:t>
            </w:r>
          </w:p>
        </w:tc>
      </w:tr>
      <w:tr w:rsidR="00F06A04" w:rsidRPr="00F06A04" w:rsidTr="00A563A9">
        <w:trPr>
          <w:trHeight w:val="88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rPr>
                <w:rFonts w:ascii="標楷體" w:eastAsia="標楷體" w:hAnsi="標楷體" w:cs="Times New Roman"/>
                <w:strike/>
                <w:kern w:val="0"/>
                <w:sz w:val="22"/>
              </w:rPr>
            </w:pPr>
            <w:r w:rsidRPr="00F06A04">
              <w:rPr>
                <w:rFonts w:ascii="標楷體" w:eastAsia="標楷體" w:hAnsi="標楷體" w:cs="Times New Roman"/>
                <w:kern w:val="0"/>
                <w:sz w:val="22"/>
              </w:rPr>
              <w:t>(四)管樂合奏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 xml:space="preserve">80 </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以使用</w:t>
            </w:r>
            <w:r w:rsidR="00761CB9" w:rsidRPr="00761CB9">
              <w:rPr>
                <w:rFonts w:ascii="標楷體" w:eastAsia="標楷體" w:hAnsi="標楷體" w:cs="Times New Roman" w:hint="eastAsia"/>
                <w:b/>
                <w:color w:val="FF0000"/>
                <w:kern w:val="0"/>
                <w:sz w:val="20"/>
                <w:szCs w:val="20"/>
              </w:rPr>
              <w:t>西洋</w:t>
            </w:r>
            <w:r w:rsidRPr="00F06A04">
              <w:rPr>
                <w:rFonts w:ascii="標楷體" w:eastAsia="標楷體" w:hAnsi="標楷體" w:cs="Times New Roman" w:hint="eastAsia"/>
                <w:kern w:val="0"/>
                <w:sz w:val="20"/>
                <w:szCs w:val="20"/>
              </w:rPr>
              <w:t>管樂器及有關打擊樂器為限，不得使用電子琴或其他弦樂器，但鋼琴、豎琴及低音提琴不在此限。</w:t>
            </w:r>
          </w:p>
        </w:tc>
      </w:tr>
      <w:tr w:rsidR="00F06A04" w:rsidRPr="00F06A04" w:rsidTr="00F63232">
        <w:trPr>
          <w:trHeight w:val="850"/>
        </w:trPr>
        <w:tc>
          <w:tcPr>
            <w:tcW w:w="561" w:type="dxa"/>
            <w:gridSpan w:val="2"/>
            <w:vMerge w:val="restart"/>
            <w:tcBorders>
              <w:top w:val="single" w:sz="4" w:space="0" w:color="auto"/>
              <w:left w:val="single" w:sz="4" w:space="0" w:color="auto"/>
              <w:right w:val="single" w:sz="4" w:space="0" w:color="auto"/>
            </w:tcBorders>
            <w:shd w:val="clear" w:color="auto" w:fill="auto"/>
            <w:vAlign w:val="center"/>
          </w:tcPr>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(五)</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行</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進</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管</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樂</w:t>
            </w: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606025">
            <w:pPr>
              <w:widowControl/>
              <w:spacing w:line="260" w:lineRule="exact"/>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70人以下</w:t>
            </w:r>
            <w:r w:rsidR="00F63232">
              <w:rPr>
                <w:rFonts w:ascii="標楷體" w:eastAsia="標楷體" w:hAnsi="標楷體" w:cs="Times New Roman"/>
                <w:kern w:val="0"/>
                <w:sz w:val="20"/>
                <w:szCs w:val="20"/>
              </w:rPr>
              <w:br/>
            </w:r>
            <w:r w:rsidR="00F63232"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vMerge w:val="restart"/>
            <w:tcBorders>
              <w:top w:val="single" w:sz="4" w:space="0" w:color="auto"/>
              <w:left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場地寬度</w:t>
            </w:r>
            <w:r w:rsidR="00DD3133">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碼，深度</w:t>
            </w:r>
            <w:r w:rsidRPr="00F06A04">
              <w:rPr>
                <w:rFonts w:ascii="標楷體" w:eastAsia="標楷體" w:hAnsi="標楷體" w:cs="Times New Roman"/>
                <w:kern w:val="0"/>
                <w:sz w:val="20"/>
                <w:szCs w:val="20"/>
              </w:rPr>
              <w:t xml:space="preserve"> 40</w:t>
            </w:r>
            <w:r w:rsidRPr="00F06A04">
              <w:rPr>
                <w:rFonts w:ascii="標楷體" w:eastAsia="標楷體" w:hAnsi="標楷體" w:cs="Times New Roman" w:hint="eastAsia"/>
                <w:kern w:val="0"/>
                <w:sz w:val="20"/>
                <w:szCs w:val="20"/>
              </w:rPr>
              <w:t>碼。</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 xml:space="preserve"> 「</w:t>
            </w:r>
            <w:r w:rsidRPr="00F06A04">
              <w:rPr>
                <w:rFonts w:ascii="標楷體" w:eastAsia="標楷體" w:hAnsi="標楷體" w:cs="Times New Roman"/>
                <w:kern w:val="0"/>
                <w:sz w:val="20"/>
                <w:szCs w:val="20"/>
              </w:rPr>
              <w:t xml:space="preserve">70 </w:t>
            </w:r>
            <w:r w:rsidRPr="00F06A04">
              <w:rPr>
                <w:rFonts w:ascii="標楷體" w:eastAsia="標楷體" w:hAnsi="標楷體" w:cs="Times New Roman" w:hint="eastAsia"/>
                <w:kern w:val="0"/>
                <w:sz w:val="20"/>
                <w:szCs w:val="20"/>
              </w:rPr>
              <w:t>人以下」隊伍之參</w:t>
            </w:r>
            <w:r w:rsidRPr="00F06A04">
              <w:rPr>
                <w:rFonts w:ascii="標楷體" w:eastAsia="標楷體" w:hAnsi="標楷體" w:cs="Times New Roman"/>
                <w:kern w:val="0"/>
                <w:sz w:val="20"/>
                <w:szCs w:val="20"/>
              </w:rPr>
              <w:t xml:space="preserve"> </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ab/>
            </w:r>
            <w:r w:rsidRPr="00F06A04">
              <w:rPr>
                <w:rFonts w:ascii="標楷體" w:eastAsia="標楷體" w:hAnsi="標楷體" w:cs="Times New Roman" w:hint="eastAsia"/>
                <w:kern w:val="0"/>
                <w:sz w:val="20"/>
                <w:szCs w:val="20"/>
              </w:rPr>
              <w:t>賽學生及指揮人數不設下限；「</w:t>
            </w:r>
            <w:r w:rsidRPr="00F06A04">
              <w:rPr>
                <w:rFonts w:ascii="標楷體" w:eastAsia="標楷體" w:hAnsi="標楷體" w:cs="Times New Roman"/>
                <w:kern w:val="0"/>
                <w:sz w:val="20"/>
                <w:szCs w:val="20"/>
              </w:rPr>
              <w:t xml:space="preserve">71 </w:t>
            </w:r>
            <w:r w:rsidRPr="00F06A04">
              <w:rPr>
                <w:rFonts w:ascii="標楷體" w:eastAsia="標楷體" w:hAnsi="標楷體" w:cs="Times New Roman" w:hint="eastAsia"/>
                <w:kern w:val="0"/>
                <w:sz w:val="20"/>
                <w:szCs w:val="20"/>
              </w:rPr>
              <w:t>人以上」隊伍之參賽學生人數及指揮，上限為150人。</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可有不限身分指揮數人。</w:t>
            </w:r>
          </w:p>
        </w:tc>
        <w:tc>
          <w:tcPr>
            <w:tcW w:w="2529" w:type="dxa"/>
            <w:vMerge w:val="restart"/>
            <w:tcBorders>
              <w:top w:val="single" w:sz="4" w:space="0" w:color="auto"/>
              <w:left w:val="single" w:sz="4" w:space="0" w:color="auto"/>
              <w:right w:val="single" w:sz="4" w:space="0" w:color="auto"/>
            </w:tcBorders>
            <w:shd w:val="clear" w:color="auto" w:fill="auto"/>
          </w:tcPr>
          <w:p w:rsidR="00F06A04" w:rsidRPr="00F06A04" w:rsidRDefault="00CC45E1" w:rsidP="00AB658E">
            <w:pPr>
              <w:widowControl/>
              <w:spacing w:line="260" w:lineRule="exact"/>
              <w:jc w:val="both"/>
              <w:rPr>
                <w:rFonts w:ascii="標楷體" w:eastAsia="標楷體" w:hAnsi="標楷體" w:cs="Times New Roman"/>
                <w:kern w:val="0"/>
                <w:sz w:val="20"/>
                <w:szCs w:val="20"/>
              </w:rPr>
            </w:pPr>
            <w:r w:rsidRPr="00761CB9">
              <w:rPr>
                <w:rFonts w:ascii="標楷體" w:eastAsia="標楷體" w:hAnsi="標楷體" w:cs="Times New Roman" w:hint="eastAsia"/>
                <w:b/>
                <w:color w:val="FF0000"/>
                <w:kern w:val="0"/>
                <w:sz w:val="20"/>
                <w:szCs w:val="20"/>
                <w:u w:val="single"/>
              </w:rPr>
              <w:t>需包含</w:t>
            </w:r>
            <w:r w:rsidR="00D40F0D" w:rsidRPr="00761CB9">
              <w:rPr>
                <w:rFonts w:ascii="標楷體" w:eastAsia="標楷體" w:hAnsi="標楷體"/>
                <w:b/>
                <w:color w:val="FF0000"/>
                <w:sz w:val="20"/>
                <w:szCs w:val="20"/>
                <w:u w:val="single"/>
              </w:rPr>
              <w:t>西洋管樂器及打擊樂器(同室內管樂合奏編制)</w:t>
            </w:r>
            <w:r w:rsidR="00761CB9" w:rsidRPr="00761CB9">
              <w:rPr>
                <w:rFonts w:ascii="標楷體" w:eastAsia="標楷體" w:hAnsi="標楷體"/>
                <w:b/>
                <w:color w:val="FF0000"/>
                <w:sz w:val="20"/>
                <w:szCs w:val="20"/>
                <w:u w:val="single"/>
              </w:rPr>
              <w:t>，惟不得使用手風琴、口琴、口風琴、直笛</w:t>
            </w:r>
            <w:r w:rsidR="00761CB9">
              <w:rPr>
                <w:rFonts w:ascii="標楷體" w:eastAsia="標楷體" w:hAnsi="標楷體" w:hint="eastAsia"/>
                <w:color w:val="FF0000"/>
                <w:sz w:val="20"/>
                <w:szCs w:val="20"/>
              </w:rPr>
              <w:t>:</w:t>
            </w:r>
            <w:r w:rsidR="00F06A04" w:rsidRPr="00F06A04">
              <w:rPr>
                <w:rFonts w:ascii="標楷體" w:eastAsia="標楷體" w:hAnsi="標楷體" w:cs="Times New Roman" w:hint="eastAsia"/>
                <w:kern w:val="0"/>
                <w:sz w:val="20"/>
                <w:szCs w:val="20"/>
              </w:rPr>
              <w:t>同一學校僅得報名其中一類，每類之各組別每校只得各報名1隊。</w:t>
            </w:r>
          </w:p>
        </w:tc>
      </w:tr>
      <w:tr w:rsidR="00F06A04" w:rsidRPr="00F06A04" w:rsidTr="00F63232">
        <w:trPr>
          <w:trHeight w:val="850"/>
        </w:trPr>
        <w:tc>
          <w:tcPr>
            <w:tcW w:w="561" w:type="dxa"/>
            <w:gridSpan w:val="2"/>
            <w:vMerge/>
            <w:tcBorders>
              <w:left w:val="single" w:sz="4" w:space="0" w:color="auto"/>
              <w:right w:val="single" w:sz="4" w:space="0" w:color="auto"/>
            </w:tcBorders>
            <w:shd w:val="clear" w:color="auto" w:fill="auto"/>
            <w:vAlign w:val="center"/>
          </w:tcPr>
          <w:p w:rsidR="00F06A04" w:rsidRPr="00F06A04" w:rsidRDefault="00F06A04" w:rsidP="00F06A04">
            <w:pPr>
              <w:jc w:val="center"/>
              <w:rPr>
                <w:rFonts w:ascii="標楷體" w:eastAsia="標楷體" w:hAnsi="標楷體" w:cs="Times New Roman"/>
                <w:kern w:val="0"/>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Default="00F06A04" w:rsidP="00F06A04">
            <w:pPr>
              <w:widowControl/>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71人以上</w:t>
            </w:r>
          </w:p>
          <w:p w:rsidR="00F63232" w:rsidRPr="00F06A04" w:rsidRDefault="00F63232" w:rsidP="00606025">
            <w:pPr>
              <w:widowControl/>
              <w:spacing w:line="260" w:lineRule="exact"/>
              <w:jc w:val="center"/>
              <w:rPr>
                <w:rFonts w:ascii="標楷體" w:eastAsia="標楷體" w:hAnsi="標楷體" w:cs="Times New Roman"/>
                <w:kern w:val="0"/>
                <w:sz w:val="20"/>
                <w:szCs w:val="20"/>
              </w:rPr>
            </w:pPr>
            <w:r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vMerge/>
            <w:tcBorders>
              <w:left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p>
        </w:tc>
        <w:tc>
          <w:tcPr>
            <w:tcW w:w="2529" w:type="dxa"/>
            <w:vMerge/>
            <w:tcBorders>
              <w:left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p>
        </w:tc>
      </w:tr>
      <w:tr w:rsidR="00F06A04" w:rsidRPr="00F06A04" w:rsidTr="006A05DC">
        <w:trPr>
          <w:trHeight w:val="39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六</w:t>
            </w:r>
            <w:r w:rsidRPr="00F06A04">
              <w:rPr>
                <w:rFonts w:ascii="標楷體" w:eastAsia="標楷體" w:hAnsi="標楷體" w:cs="Times New Roman"/>
                <w:kern w:val="0"/>
                <w:sz w:val="22"/>
              </w:rPr>
              <w:t>)弦樂合奏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70</w:t>
            </w:r>
            <w:r w:rsidRPr="00F06A04">
              <w:rPr>
                <w:rFonts w:ascii="標楷體" w:eastAsia="標楷體" w:hAnsi="標楷體" w:cs="Times New Roman" w:hint="eastAsia"/>
                <w:kern w:val="0"/>
                <w:sz w:val="20"/>
                <w:szCs w:val="20"/>
              </w:rPr>
              <w:t>人為限，並得增報3人為候補人員。</w:t>
            </w:r>
          </w:p>
          <w:p w:rsidR="00D863EC" w:rsidRPr="00AB658E"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strike/>
                <w:kern w:val="0"/>
                <w:sz w:val="20"/>
                <w:szCs w:val="20"/>
              </w:rPr>
            </w:pPr>
            <w:r w:rsidRPr="00F06A04">
              <w:rPr>
                <w:rFonts w:ascii="標楷體" w:eastAsia="標楷體" w:hAnsi="標楷體" w:cs="Times New Roman" w:hint="eastAsia"/>
                <w:kern w:val="0"/>
                <w:sz w:val="20"/>
                <w:szCs w:val="20"/>
              </w:rPr>
              <w:t>限使用小提琴、中提琴、大提琴及低音提琴。</w:t>
            </w:r>
          </w:p>
        </w:tc>
      </w:tr>
      <w:tr w:rsidR="00F06A04" w:rsidRPr="00F06A04" w:rsidTr="006A05DC">
        <w:trPr>
          <w:trHeight w:val="260"/>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kern w:val="0"/>
                <w:szCs w:val="24"/>
              </w:rPr>
              <w:br/>
              <w:t>室</w:t>
            </w:r>
            <w:r w:rsidRPr="00F06A04">
              <w:rPr>
                <w:rFonts w:ascii="標楷體" w:eastAsia="標楷體" w:hAnsi="標楷體" w:cs="Times New Roman"/>
                <w:kern w:val="0"/>
                <w:szCs w:val="24"/>
              </w:rPr>
              <w:br/>
              <w:t>內</w:t>
            </w:r>
            <w:r w:rsidRPr="00F06A04">
              <w:rPr>
                <w:rFonts w:ascii="標楷體" w:eastAsia="標楷體" w:hAnsi="標楷體" w:cs="Times New Roman"/>
                <w:kern w:val="0"/>
                <w:szCs w:val="24"/>
              </w:rPr>
              <w:br/>
              <w:t>樂</w:t>
            </w:r>
            <w:r w:rsidRPr="00F06A04">
              <w:rPr>
                <w:rFonts w:ascii="標楷體" w:eastAsia="標楷體" w:hAnsi="標楷體" w:cs="Times New Roman"/>
                <w:kern w:val="0"/>
                <w:szCs w:val="24"/>
              </w:rPr>
              <w:br/>
            </w:r>
            <w:r w:rsidRPr="00F06A04">
              <w:rPr>
                <w:rFonts w:ascii="標楷體" w:eastAsia="標楷體" w:hAnsi="標楷體" w:cs="Times New Roman"/>
                <w:kern w:val="0"/>
                <w:szCs w:val="24"/>
              </w:rPr>
              <w:lastRenderedPageBreak/>
              <w:t>合</w:t>
            </w:r>
            <w:r w:rsidRPr="00F06A04">
              <w:rPr>
                <w:rFonts w:ascii="標楷體" w:eastAsia="標楷體" w:hAnsi="標楷體" w:cs="Times New Roman"/>
                <w:kern w:val="0"/>
                <w:szCs w:val="24"/>
              </w:rPr>
              <w:br/>
              <w:t>奏</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lastRenderedPageBreak/>
              <w:t>鋼琴三重奏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鋼琴、小提琴、大提琴各1人，</w:t>
            </w:r>
            <w:r w:rsidRPr="00F06A04">
              <w:rPr>
                <w:rFonts w:ascii="標楷體" w:eastAsia="標楷體" w:hAnsi="標楷體" w:cs="Times New Roman"/>
                <w:kern w:val="0"/>
                <w:sz w:val="20"/>
                <w:szCs w:val="20"/>
              </w:rPr>
              <w:t>得增報1人為候補人員。</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1.每類之各組別每校只得各報名1隊。</w:t>
            </w:r>
          </w:p>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2.不得另有指揮</w:t>
            </w: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弦樂四重奏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D863EC">
            <w:pPr>
              <w:widowControl/>
              <w:spacing w:line="22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鋼琴五重奏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鋼琴、2把小提琴、1把中提琴、1把大提琴，得增報1人為候補人員。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1038"/>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木管五重奏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長笛、雙簧管、單簧管、低音管、法國號各1人，</w:t>
            </w:r>
            <w:r w:rsidRPr="00F06A04">
              <w:rPr>
                <w:rFonts w:ascii="標楷體" w:eastAsia="標楷體" w:hAnsi="標楷體" w:cs="Times New Roman"/>
                <w:kern w:val="0"/>
                <w:sz w:val="20"/>
                <w:szCs w:val="20"/>
              </w:rPr>
              <w:t>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銅管五重奏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2把小號、1把法國號、1把長號、1把低音號，得增報1人為候補人員。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口琴四重奏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4</w:t>
            </w:r>
            <w:r w:rsidRPr="00F06A04">
              <w:rPr>
                <w:rFonts w:ascii="標楷體" w:eastAsia="標楷體" w:hAnsi="標楷體" w:cs="Times New Roman" w:hint="eastAsia"/>
                <w:kern w:val="0"/>
                <w:sz w:val="20"/>
                <w:szCs w:val="20"/>
              </w:rPr>
              <w:t>人，得增報</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人為候補人員。</w:t>
            </w:r>
          </w:p>
          <w:p w:rsidR="00D863EC" w:rsidRPr="00F06A04" w:rsidRDefault="00D863EC" w:rsidP="00AB658E">
            <w:pPr>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6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八</w:t>
            </w:r>
            <w:r w:rsidRPr="00F06A04">
              <w:rPr>
                <w:rFonts w:ascii="標楷體" w:eastAsia="標楷體" w:hAnsi="標楷體" w:cs="Times New Roman"/>
                <w:kern w:val="0"/>
                <w:sz w:val="22"/>
              </w:rPr>
              <w:t>)國樂合奏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以20至80人為限，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指揮1人。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strike/>
                <w:kern w:val="0"/>
                <w:sz w:val="20"/>
                <w:szCs w:val="20"/>
              </w:rPr>
            </w:pPr>
          </w:p>
        </w:tc>
      </w:tr>
      <w:tr w:rsidR="00F06A04" w:rsidRPr="00F06A04" w:rsidTr="006A05DC">
        <w:trPr>
          <w:trHeight w:val="348"/>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九</w:t>
            </w:r>
            <w:r w:rsidRPr="00F06A04">
              <w:rPr>
                <w:rFonts w:ascii="標楷體" w:eastAsia="標楷體" w:hAnsi="標楷體" w:cs="Times New Roman"/>
                <w:kern w:val="0"/>
                <w:sz w:val="22"/>
              </w:rPr>
              <w:t>)絲竹室內樂</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以3至15人為限</w:t>
            </w:r>
            <w:r w:rsidRPr="00F06A04">
              <w:rPr>
                <w:rFonts w:ascii="標楷體" w:eastAsia="標楷體" w:hAnsi="標楷體" w:cs="Times New Roman" w:hint="eastAsia"/>
                <w:kern w:val="0"/>
                <w:sz w:val="20"/>
                <w:szCs w:val="20"/>
              </w:rPr>
              <w:t>；另</w:t>
            </w:r>
            <w:r w:rsidRPr="00F06A04">
              <w:rPr>
                <w:rFonts w:ascii="標楷體" w:eastAsia="標楷體" w:hAnsi="標楷體" w:cs="Times New Roman"/>
                <w:kern w:val="0"/>
                <w:sz w:val="20"/>
                <w:szCs w:val="20"/>
              </w:rPr>
              <w:t>得增報1人為候補人員。</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1.</w:t>
            </w:r>
            <w:r w:rsidRPr="00F06A04">
              <w:rPr>
                <w:rFonts w:ascii="標楷體" w:eastAsia="標楷體" w:hAnsi="標楷體" w:cs="標楷體" w:hint="eastAsia"/>
                <w:kern w:val="0"/>
                <w:sz w:val="20"/>
                <w:szCs w:val="20"/>
              </w:rPr>
              <w:t>南管樂、北管樂</w:t>
            </w:r>
            <w:r w:rsidRPr="00F06A04">
              <w:rPr>
                <w:rFonts w:ascii="標楷體" w:eastAsia="標楷體" w:hAnsi="標楷體" w:cs="標楷體" w:hint="eastAsia"/>
                <w:bCs/>
                <w:kern w:val="0"/>
                <w:sz w:val="20"/>
                <w:szCs w:val="20"/>
              </w:rPr>
              <w:t>及客家八音等，</w:t>
            </w:r>
            <w:r w:rsidRPr="00F06A04">
              <w:rPr>
                <w:rFonts w:ascii="標楷體" w:eastAsia="標楷體" w:hAnsi="標楷體" w:cs="標楷體" w:hint="eastAsia"/>
                <w:kern w:val="0"/>
                <w:sz w:val="20"/>
                <w:szCs w:val="20"/>
              </w:rPr>
              <w:t>得報名本類比賽。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2.</w:t>
            </w:r>
            <w:r w:rsidRPr="00F06A04">
              <w:rPr>
                <w:rFonts w:ascii="標楷體" w:eastAsia="標楷體" w:hAnsi="標楷體" w:cs="標楷體" w:hint="eastAsia"/>
                <w:kern w:val="0"/>
                <w:sz w:val="20"/>
                <w:szCs w:val="20"/>
              </w:rPr>
              <w:t>不得有指揮。</w:t>
            </w:r>
          </w:p>
        </w:tc>
      </w:tr>
      <w:tr w:rsidR="00F06A04" w:rsidRPr="00F06A04" w:rsidTr="006A05DC">
        <w:trPr>
          <w:trHeight w:val="1227"/>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w:t>
            </w:r>
            <w:r w:rsidRPr="00F06A04">
              <w:rPr>
                <w:rFonts w:ascii="標楷體" w:eastAsia="標楷體" w:hAnsi="標楷體" w:cs="Times New Roman"/>
                <w:kern w:val="0"/>
                <w:sz w:val="22"/>
              </w:rPr>
              <w:t>)直笛合奏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10</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60</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得增報2人為候補人員。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伴奏樂器限鋼琴與無調打擊樂器，但比例不得超過五分之一。</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rsidTr="006A05DC">
        <w:trPr>
          <w:trHeight w:val="103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十一</w:t>
            </w:r>
            <w:r w:rsidRPr="00F06A04">
              <w:rPr>
                <w:rFonts w:ascii="標楷體" w:eastAsia="標楷體" w:hAnsi="標楷體" w:cs="Times New Roman"/>
                <w:kern w:val="0"/>
                <w:sz w:val="22"/>
              </w:rPr>
              <w:t>)口琴合奏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9</w:t>
            </w:r>
            <w:r w:rsidRPr="00F06A04">
              <w:rPr>
                <w:rFonts w:ascii="標楷體" w:eastAsia="標楷體" w:hAnsi="標楷體" w:cs="Times New Roman"/>
                <w:kern w:val="0"/>
                <w:sz w:val="20"/>
                <w:szCs w:val="20"/>
              </w:rPr>
              <w:t>至60人為限，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可加入</w:t>
            </w:r>
            <w:r w:rsidRPr="00F06A04">
              <w:rPr>
                <w:rFonts w:ascii="標楷體" w:eastAsia="標楷體" w:hAnsi="標楷體" w:cs="Times New Roman" w:hint="eastAsia"/>
                <w:kern w:val="0"/>
                <w:sz w:val="20"/>
                <w:szCs w:val="20"/>
              </w:rPr>
              <w:t>非</w:t>
            </w:r>
            <w:r w:rsidRPr="00F06A04">
              <w:rPr>
                <w:rFonts w:ascii="標楷體" w:eastAsia="標楷體" w:hAnsi="標楷體" w:cs="Times New Roman"/>
                <w:kern w:val="0"/>
                <w:sz w:val="20"/>
                <w:szCs w:val="20"/>
              </w:rPr>
              <w:t>口琴樂器，</w:t>
            </w:r>
            <w:r w:rsidRPr="00F06A04">
              <w:rPr>
                <w:rFonts w:ascii="標楷體" w:eastAsia="標楷體" w:hAnsi="標楷體" w:cs="Times New Roman" w:hint="eastAsia"/>
                <w:kern w:val="0"/>
                <w:sz w:val="20"/>
                <w:szCs w:val="20"/>
              </w:rPr>
              <w:t>其</w:t>
            </w:r>
            <w:r w:rsidRPr="00F06A04">
              <w:rPr>
                <w:rFonts w:ascii="標楷體" w:eastAsia="標楷體" w:hAnsi="標楷體" w:cs="Times New Roman"/>
                <w:kern w:val="0"/>
                <w:sz w:val="20"/>
                <w:szCs w:val="20"/>
              </w:rPr>
              <w:t>比例不得超過五分之一</w:t>
            </w:r>
            <w:r w:rsidRPr="00F06A04">
              <w:rPr>
                <w:rFonts w:ascii="標楷體" w:eastAsia="標楷體" w:hAnsi="標楷體" w:cs="Times New Roman" w:hint="eastAsia"/>
                <w:kern w:val="0"/>
                <w:sz w:val="20"/>
                <w:szCs w:val="20"/>
              </w:rPr>
              <w:t>；惟</w:t>
            </w:r>
            <w:r w:rsidRPr="00F06A04">
              <w:rPr>
                <w:rFonts w:ascii="標楷體" w:eastAsia="標楷體" w:hAnsi="標楷體" w:cs="Times New Roman"/>
                <w:kern w:val="0"/>
                <w:sz w:val="20"/>
                <w:szCs w:val="20"/>
              </w:rPr>
              <w:t>不得使用電子</w:t>
            </w:r>
            <w:r w:rsidRPr="00F06A04">
              <w:rPr>
                <w:rFonts w:ascii="標楷體" w:eastAsia="標楷體" w:hAnsi="標楷體" w:cs="Times New Roman" w:hint="eastAsia"/>
                <w:kern w:val="0"/>
                <w:sz w:val="20"/>
                <w:szCs w:val="20"/>
              </w:rPr>
              <w:t>擴音樂器</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rsidTr="006A05DC">
        <w:trPr>
          <w:trHeight w:val="621"/>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hint="eastAsia"/>
                <w:kern w:val="0"/>
                <w:sz w:val="22"/>
              </w:rPr>
              <w:t>(十二)打擊樂合奏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6</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25</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本類組其樂器種類包含有調</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及無調打擊樂器。不得使用</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管樂器、弦樂器、電子擴音</w:t>
            </w:r>
          </w:p>
          <w:p w:rsidR="00AB658E"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樂器、</w:t>
            </w:r>
            <w:r w:rsidRPr="00F06A04">
              <w:rPr>
                <w:rFonts w:ascii="標楷體" w:eastAsia="標楷體" w:hAnsi="標楷體" w:cs="Times New Roman" w:hint="eastAsia"/>
                <w:color w:val="000000"/>
                <w:kern w:val="0"/>
                <w:sz w:val="20"/>
                <w:szCs w:val="20"/>
              </w:rPr>
              <w:t>非打擊樂器之</w:t>
            </w:r>
            <w:r w:rsidRPr="00F06A04">
              <w:rPr>
                <w:rFonts w:ascii="標楷體" w:eastAsia="標楷體" w:hAnsi="標楷體" w:cs="Times New Roman" w:hint="eastAsia"/>
                <w:kern w:val="0"/>
                <w:sz w:val="20"/>
                <w:szCs w:val="20"/>
              </w:rPr>
              <w:t>鍵盤樂</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器及鋼琴。</w:t>
            </w:r>
          </w:p>
        </w:tc>
      </w:tr>
      <w:tr w:rsidR="00F06A04" w:rsidRPr="00F06A04" w:rsidTr="006A05DC">
        <w:trPr>
          <w:trHeight w:val="2529"/>
        </w:trPr>
        <w:tc>
          <w:tcPr>
            <w:tcW w:w="100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w:t>
            </w:r>
            <w:r w:rsidRPr="00F06A04">
              <w:rPr>
                <w:rFonts w:ascii="標楷體" w:eastAsia="標楷體" w:hAnsi="標楷體" w:cs="Times New Roman"/>
                <w:kern w:val="0"/>
                <w:szCs w:val="24"/>
              </w:rPr>
              <w:t>規定事項：</w:t>
            </w:r>
          </w:p>
          <w:p w:rsidR="00F06A04" w:rsidRPr="00F06A04" w:rsidRDefault="00F06A04" w:rsidP="00F06A04">
            <w:pPr>
              <w:widowControl/>
              <w:ind w:left="240" w:hangingChars="100" w:hanging="240"/>
              <w:rPr>
                <w:rFonts w:ascii="標楷體" w:eastAsia="標楷體" w:hAnsi="標楷體" w:cs="Times New Roman"/>
                <w:kern w:val="0"/>
                <w:szCs w:val="24"/>
              </w:rPr>
            </w:pPr>
            <w:r w:rsidRPr="00F06A04">
              <w:rPr>
                <w:rFonts w:ascii="標楷體" w:eastAsia="標楷體" w:hAnsi="標楷體" w:cs="Times New Roman"/>
                <w:kern w:val="0"/>
                <w:szCs w:val="24"/>
              </w:rPr>
              <w:t>1.正式參賽者無法參加時，方得以候補人員遞補之，「遞補參賽申請單」請於報到時連同「參賽者名冊」送交大會。</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2.團體項目得有翻譜人員及臨時協助人員，均不計入正式參賽人數。</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3.團體項目正式參賽人員包括參賽學生、不限身分之指揮（團體項目設有指揮者）及不限身分</w:t>
            </w:r>
          </w:p>
          <w:p w:rsidR="00F06A04" w:rsidRPr="002B0A94" w:rsidRDefault="00F06A04" w:rsidP="00F06A04">
            <w:pPr>
              <w:widowControl/>
              <w:rPr>
                <w:rFonts w:ascii="標楷體" w:eastAsia="標楷體" w:hAnsi="標楷體" w:cs="Times New Roman"/>
                <w:sz w:val="23"/>
                <w:szCs w:val="23"/>
              </w:rPr>
            </w:pP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之鋼琴伴奏（合唱、直笛合奏、口琴合奏類），換曲時可換指揮及鋼琴伴奏。</w:t>
            </w:r>
            <w:r w:rsidRPr="00F06A04">
              <w:rPr>
                <w:rFonts w:ascii="標楷體" w:eastAsia="標楷體" w:hAnsi="標楷體" w:cs="Times New Roman"/>
                <w:sz w:val="23"/>
                <w:szCs w:val="23"/>
              </w:rPr>
              <w:t>參賽者報名</w:t>
            </w:r>
            <w:r w:rsidR="002B0A94">
              <w:rPr>
                <w:rFonts w:ascii="標楷體" w:eastAsia="標楷體" w:hAnsi="標楷體" w:cs="Times New Roman" w:hint="eastAsia"/>
                <w:sz w:val="23"/>
                <w:szCs w:val="23"/>
              </w:rPr>
              <w:t xml:space="preserve"> </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時，前開不限身分之鋼琴伴奏或指揮倘具該校學生身分，得選擇計入參賽學生人數內，並依組隊</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 xml:space="preserve">規定人數限制參賽。 </w:t>
            </w:r>
          </w:p>
          <w:p w:rsidR="002B0A9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4.團體項目除合唱、直笛合奏、口琴合奏類之鋼琴伴奏得不限身分外，其餘類別如有鋼琴聲</w:t>
            </w:r>
          </w:p>
          <w:p w:rsidR="00F06A04" w:rsidRPr="00F06A04" w:rsidRDefault="002B0A94" w:rsidP="00F06A04">
            <w:pPr>
              <w:widowControl/>
              <w:rPr>
                <w:rFonts w:ascii="標楷體" w:eastAsia="標楷體" w:hAnsi="標楷體" w:cs="Times New Roman"/>
                <w:kern w:val="0"/>
                <w:szCs w:val="24"/>
              </w:rPr>
            </w:pPr>
            <w:r>
              <w:rPr>
                <w:rFonts w:ascii="標楷體" w:eastAsia="標楷體" w:hAnsi="標楷體" w:cs="Times New Roman" w:hint="eastAsia"/>
                <w:kern w:val="0"/>
                <w:szCs w:val="24"/>
              </w:rPr>
              <w:t xml:space="preserve">  </w:t>
            </w:r>
            <w:r w:rsidR="00F06A04" w:rsidRPr="00F06A04">
              <w:rPr>
                <w:rFonts w:ascii="標楷體" w:eastAsia="標楷體" w:hAnsi="標楷體" w:cs="Times New Roman"/>
                <w:kern w:val="0"/>
                <w:szCs w:val="24"/>
              </w:rPr>
              <w:t>部，須由參賽學生擔任。</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szCs w:val="24"/>
              </w:rPr>
              <w:t xml:space="preserve">各類別之各組別每校只得各報名1隊。 </w:t>
            </w:r>
          </w:p>
        </w:tc>
      </w:tr>
    </w:tbl>
    <w:p w:rsidR="00F06A04" w:rsidRPr="00F06A04" w:rsidRDefault="00F06A04" w:rsidP="00F06A04">
      <w:pPr>
        <w:widowControl/>
        <w:spacing w:beforeLines="50" w:before="180" w:afterLines="50" w:after="180"/>
        <w:ind w:firstLineChars="100" w:firstLine="240"/>
        <w:rPr>
          <w:rFonts w:ascii="標楷體" w:eastAsia="標楷體" w:hAnsi="標楷體" w:cs="Times New Roman"/>
          <w:b/>
          <w:kern w:val="0"/>
          <w:szCs w:val="24"/>
        </w:rPr>
      </w:pPr>
      <w:r w:rsidRPr="00F06A04">
        <w:rPr>
          <w:rFonts w:ascii="標楷體" w:eastAsia="標楷體" w:hAnsi="標楷體" w:cs="Times New Roman"/>
          <w:b/>
          <w:kern w:val="0"/>
          <w:szCs w:val="24"/>
        </w:rPr>
        <w:t>二、個人項目</w:t>
      </w:r>
      <w:r w:rsidRPr="00F06A04">
        <w:rPr>
          <w:rFonts w:ascii="標楷體" w:eastAsia="標楷體" w:hAnsi="標楷體" w:cs="Times New Roman" w:hint="eastAsia"/>
          <w:b/>
          <w:kern w:val="0"/>
          <w:szCs w:val="24"/>
        </w:rPr>
        <w:t xml:space="preserve">： </w:t>
      </w:r>
    </w:p>
    <w:p w:rsidR="00F06A04" w:rsidRPr="00F06A04" w:rsidRDefault="00F06A04" w:rsidP="00F06A04">
      <w:pPr>
        <w:widowControl/>
        <w:spacing w:beforeLines="50" w:before="180" w:afterLines="50" w:after="180"/>
        <w:ind w:firstLineChars="100" w:firstLine="240"/>
        <w:rPr>
          <w:rFonts w:ascii="標楷體" w:eastAsia="標楷體" w:hAnsi="標楷體" w:cs="Times New Roman"/>
          <w:color w:val="FF0000"/>
          <w:szCs w:val="24"/>
        </w:rPr>
      </w:pPr>
      <w:r w:rsidRPr="00F06A04">
        <w:rPr>
          <w:rFonts w:ascii="標楷體" w:eastAsia="標楷體" w:hAnsi="標楷體" w:cs="Times New Roman" w:hint="eastAsia"/>
          <w:color w:val="FF0000"/>
          <w:szCs w:val="24"/>
        </w:rPr>
        <w:lastRenderedPageBreak/>
        <w:t>＊全國賽項目(</w:t>
      </w:r>
      <w:r w:rsidRPr="00F06A04">
        <w:rPr>
          <w:rFonts w:ascii="標楷體" w:eastAsia="標楷體" w:hAnsi="標楷體" w:cs="Times New Roman"/>
          <w:b/>
          <w:color w:val="FF0000"/>
          <w:kern w:val="0"/>
          <w:szCs w:val="24"/>
        </w:rPr>
        <w:t>共</w:t>
      </w:r>
      <w:r w:rsidRPr="00F06A04">
        <w:rPr>
          <w:rFonts w:ascii="標楷體" w:eastAsia="標楷體" w:hAnsi="標楷體" w:cs="Times New Roman"/>
          <w:b/>
          <w:color w:val="FF0000"/>
          <w:kern w:val="0"/>
          <w:szCs w:val="24"/>
          <w:u w:val="single"/>
        </w:rPr>
        <w:t>1</w:t>
      </w:r>
      <w:r w:rsidRPr="00F06A04">
        <w:rPr>
          <w:rFonts w:ascii="標楷體" w:eastAsia="標楷體" w:hAnsi="標楷體" w:cs="Times New Roman" w:hint="eastAsia"/>
          <w:b/>
          <w:color w:val="FF0000"/>
          <w:kern w:val="0"/>
          <w:szCs w:val="24"/>
          <w:u w:val="single"/>
        </w:rPr>
        <w:t>8</w:t>
      </w:r>
      <w:r w:rsidRPr="00F06A04">
        <w:rPr>
          <w:rFonts w:ascii="標楷體" w:eastAsia="標楷體" w:hAnsi="標楷體" w:cs="Times New Roman"/>
          <w:b/>
          <w:color w:val="FF0000"/>
          <w:kern w:val="0"/>
          <w:szCs w:val="24"/>
        </w:rPr>
        <w:t>類、</w:t>
      </w:r>
      <w:r w:rsidRPr="00F06A04">
        <w:rPr>
          <w:rFonts w:ascii="標楷體" w:eastAsia="標楷體" w:hAnsi="標楷體" w:cs="Times New Roman" w:hint="eastAsia"/>
          <w:b/>
          <w:color w:val="FF0000"/>
          <w:kern w:val="0"/>
          <w:szCs w:val="24"/>
        </w:rPr>
        <w:t>計</w:t>
      </w:r>
      <w:r w:rsidRPr="00F06A04">
        <w:rPr>
          <w:rFonts w:ascii="標楷體" w:eastAsia="標楷體" w:hAnsi="標楷體" w:cs="Times New Roman" w:hint="eastAsia"/>
          <w:b/>
          <w:color w:val="FF0000"/>
          <w:kern w:val="0"/>
          <w:szCs w:val="24"/>
          <w:u w:val="single"/>
        </w:rPr>
        <w:t>109</w:t>
      </w:r>
      <w:r w:rsidRPr="00F06A04">
        <w:rPr>
          <w:rFonts w:ascii="標楷體" w:eastAsia="標楷體" w:hAnsi="標楷體" w:cs="Times New Roman" w:hint="eastAsia"/>
          <w:b/>
          <w:color w:val="FF0000"/>
          <w:kern w:val="0"/>
          <w:szCs w:val="24"/>
        </w:rPr>
        <w:t>個類組</w:t>
      </w:r>
      <w:r w:rsidRPr="00F06A04">
        <w:rPr>
          <w:rFonts w:ascii="標楷體" w:eastAsia="標楷體" w:hAnsi="標楷體" w:cs="Times New Roman" w:hint="eastAsia"/>
          <w:color w:val="FF0000"/>
          <w:szCs w:val="24"/>
        </w:rPr>
        <w:t>）</w:t>
      </w:r>
    </w:p>
    <w:tbl>
      <w:tblPr>
        <w:tblW w:w="10009" w:type="dxa"/>
        <w:tblLayout w:type="fixed"/>
        <w:tblCellMar>
          <w:left w:w="28" w:type="dxa"/>
          <w:right w:w="28" w:type="dxa"/>
        </w:tblCellMar>
        <w:tblLook w:val="0000" w:firstRow="0" w:lastRow="0" w:firstColumn="0" w:lastColumn="0" w:noHBand="0" w:noVBand="0"/>
      </w:tblPr>
      <w:tblGrid>
        <w:gridCol w:w="4135"/>
        <w:gridCol w:w="734"/>
        <w:gridCol w:w="734"/>
        <w:gridCol w:w="734"/>
        <w:gridCol w:w="734"/>
        <w:gridCol w:w="734"/>
        <w:gridCol w:w="734"/>
        <w:gridCol w:w="735"/>
        <w:gridCol w:w="735"/>
      </w:tblGrid>
      <w:tr w:rsidR="00F06A04" w:rsidRPr="00F06A04" w:rsidTr="006A05DC">
        <w:trPr>
          <w:trHeight w:val="178"/>
        </w:trPr>
        <w:tc>
          <w:tcPr>
            <w:tcW w:w="4135" w:type="dxa"/>
            <w:vMerge w:val="restart"/>
            <w:tcBorders>
              <w:top w:val="single" w:sz="4" w:space="0" w:color="auto"/>
              <w:left w:val="single" w:sz="4" w:space="0" w:color="auto"/>
              <w:bottom w:val="single" w:sz="4" w:space="0" w:color="auto"/>
              <w:right w:val="single" w:sz="4" w:space="0" w:color="auto"/>
              <w:tl2br w:val="single" w:sz="4" w:space="0" w:color="auto"/>
            </w:tcBorders>
          </w:tcPr>
          <w:p w:rsidR="00F06A04" w:rsidRPr="00F06A04" w:rsidRDefault="00F06A04" w:rsidP="00F06A04">
            <w:pPr>
              <w:widowControl/>
              <w:tabs>
                <w:tab w:val="left" w:pos="2410"/>
              </w:tabs>
              <w:ind w:left="220" w:hangingChars="100" w:hanging="220"/>
              <w:jc w:val="right"/>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比賽組別</w:t>
            </w: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打</w:t>
            </w:r>
            <w:r w:rsidRPr="00F06A04">
              <w:rPr>
                <w:rFonts w:ascii="標楷體" w:eastAsia="標楷體" w:hAnsi="標楷體" w:cs="Times New Roman"/>
                <w:kern w:val="0"/>
                <w:sz w:val="22"/>
              </w:rPr>
              <w:t>v</w:t>
            </w:r>
            <w:r w:rsidRPr="00F06A04">
              <w:rPr>
                <w:rFonts w:ascii="標楷體" w:eastAsia="標楷體" w:hAnsi="標楷體" w:cs="Times New Roman" w:hint="eastAsia"/>
                <w:kern w:val="0"/>
                <w:sz w:val="22"/>
              </w:rPr>
              <w:t>者</w:t>
            </w:r>
            <w:r w:rsidRPr="00F06A04">
              <w:rPr>
                <w:rFonts w:ascii="標楷體" w:eastAsia="標楷體" w:hAnsi="標楷體" w:cs="Times New Roman"/>
                <w:kern w:val="0"/>
                <w:sz w:val="22"/>
              </w:rPr>
              <w:t>)</w:t>
            </w:r>
          </w:p>
          <w:p w:rsidR="00F06A04" w:rsidRPr="00F06A04" w:rsidRDefault="00F06A04" w:rsidP="00F06A04">
            <w:pPr>
              <w:widowControl/>
              <w:jc w:val="both"/>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比賽類別</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470"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rsidTr="006A05DC">
        <w:trPr>
          <w:trHeight w:val="160"/>
        </w:trPr>
        <w:tc>
          <w:tcPr>
            <w:tcW w:w="4135" w:type="dxa"/>
            <w:vMerge/>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2"/>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直笛</w:t>
            </w:r>
            <w:r w:rsidRPr="00F06A04">
              <w:rPr>
                <w:rFonts w:ascii="標楷體" w:eastAsia="標楷體" w:hAnsi="標楷體" w:cs="新細明體"/>
                <w:kern w:val="0"/>
                <w:sz w:val="22"/>
              </w:rPr>
              <w:t>(Recorder)</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含高中音直笛</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長笛</w:t>
            </w:r>
            <w:r w:rsidRPr="00F06A04">
              <w:rPr>
                <w:rFonts w:ascii="標楷體" w:eastAsia="標楷體" w:hAnsi="標楷體" w:cs="新細明體"/>
                <w:kern w:val="0"/>
                <w:sz w:val="22"/>
              </w:rPr>
              <w:t>(Flute)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雙簧管</w:t>
            </w:r>
            <w:r w:rsidRPr="00F06A04">
              <w:rPr>
                <w:rFonts w:ascii="標楷體" w:eastAsia="標楷體" w:hAnsi="標楷體" w:cs="新細明體"/>
                <w:kern w:val="0"/>
                <w:sz w:val="22"/>
              </w:rPr>
              <w:t>(Oboe)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單簧管</w:t>
            </w:r>
            <w:r w:rsidRPr="00F06A04">
              <w:rPr>
                <w:rFonts w:ascii="標楷體" w:eastAsia="標楷體" w:hAnsi="標楷體" w:cs="新細明體"/>
                <w:kern w:val="0"/>
                <w:sz w:val="22"/>
              </w:rPr>
              <w:t>(Clarinet)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低音管</w:t>
            </w:r>
            <w:r w:rsidRPr="00F06A04">
              <w:rPr>
                <w:rFonts w:ascii="標楷體" w:eastAsia="標楷體" w:hAnsi="標楷體" w:cs="新細明體"/>
                <w:kern w:val="0"/>
                <w:sz w:val="22"/>
              </w:rPr>
              <w:t>(Bassoon)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薩克斯風</w:t>
            </w:r>
            <w:r w:rsidRPr="00F06A04">
              <w:rPr>
                <w:rFonts w:ascii="標楷體" w:eastAsia="標楷體" w:hAnsi="標楷體" w:cs="新細明體"/>
                <w:kern w:val="0"/>
                <w:sz w:val="22"/>
              </w:rPr>
              <w:t>(Saxophone)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法國號</w:t>
            </w:r>
            <w:r w:rsidRPr="00F06A04">
              <w:rPr>
                <w:rFonts w:ascii="標楷體" w:eastAsia="標楷體" w:hAnsi="標楷體" w:cs="新細明體"/>
                <w:kern w:val="0"/>
                <w:sz w:val="22"/>
              </w:rPr>
              <w:t>(French Horn)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小號</w:t>
            </w:r>
            <w:r w:rsidRPr="00F06A04">
              <w:rPr>
                <w:rFonts w:ascii="標楷體" w:eastAsia="標楷體" w:hAnsi="標楷體" w:cs="新細明體"/>
                <w:kern w:val="0"/>
                <w:sz w:val="22"/>
              </w:rPr>
              <w:t>(Trumpet)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九</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長號</w:t>
            </w:r>
            <w:r w:rsidRPr="00F06A04">
              <w:rPr>
                <w:rFonts w:ascii="標楷體" w:eastAsia="標楷體" w:hAnsi="標楷體" w:cs="新細明體"/>
                <w:kern w:val="0"/>
                <w:sz w:val="22"/>
              </w:rPr>
              <w:t>(Trombone)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低音號</w:t>
            </w:r>
            <w:r w:rsidRPr="00F06A04">
              <w:rPr>
                <w:rFonts w:ascii="標楷體" w:eastAsia="標楷體" w:hAnsi="標楷體" w:cs="新細明體"/>
                <w:kern w:val="0"/>
                <w:sz w:val="22"/>
              </w:rPr>
              <w:t>(Tuba)</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木琴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馬林巴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口琴</w:t>
            </w:r>
            <w:r w:rsidRPr="00F06A04">
              <w:rPr>
                <w:rFonts w:ascii="標楷體" w:eastAsia="標楷體" w:hAnsi="標楷體" w:cs="新細明體"/>
                <w:kern w:val="0"/>
                <w:sz w:val="22"/>
              </w:rPr>
              <w:t>(Harmonica)</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18"/>
                <w:szCs w:val="18"/>
              </w:rPr>
              <w:t>(</w:t>
            </w:r>
            <w:r w:rsidRPr="00F06A04">
              <w:rPr>
                <w:rFonts w:ascii="標楷體" w:eastAsia="標楷體" w:hAnsi="標楷體" w:cs="新細明體" w:hint="eastAsia"/>
                <w:kern w:val="0"/>
                <w:sz w:val="18"/>
                <w:szCs w:val="18"/>
              </w:rPr>
              <w:t>限複音口琴</w:t>
            </w:r>
            <w:r w:rsidRPr="00F06A04">
              <w:rPr>
                <w:rFonts w:ascii="標楷體" w:eastAsia="標楷體" w:hAnsi="標楷體" w:cs="新細明體"/>
                <w:kern w:val="0"/>
                <w:sz w:val="18"/>
                <w:szCs w:val="18"/>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箏獨奏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揚琴獨奏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琵琶獨奏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柳葉琴獨奏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不含月琴</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阮咸獨奏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樂曲創作或歌曲創作</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hRule="exact" w:val="3267"/>
        </w:trPr>
        <w:tc>
          <w:tcPr>
            <w:tcW w:w="10009" w:type="dxa"/>
            <w:gridSpan w:val="9"/>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其他個別規定事項：</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1.</w:t>
            </w:r>
            <w:r w:rsidRPr="00F06A04">
              <w:rPr>
                <w:rFonts w:ascii="標楷體" w:eastAsia="標楷體" w:hAnsi="標楷體" w:cs="Times New Roman" w:hint="eastAsia"/>
                <w:kern w:val="0"/>
                <w:szCs w:val="24"/>
              </w:rPr>
              <w:t>個人項目均辦理全區決賽。</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2.</w:t>
            </w:r>
            <w:r w:rsidRPr="003B0FA7">
              <w:rPr>
                <w:rFonts w:ascii="標楷體" w:eastAsia="標楷體" w:hAnsi="標楷體" w:cs="Times New Roman" w:hint="eastAsia"/>
                <w:b/>
                <w:color w:val="FF0000"/>
                <w:kern w:val="0"/>
                <w:szCs w:val="24"/>
                <w:u w:val="single"/>
              </w:rPr>
              <w:t>木管樂器</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一</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至</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六</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六類比賽，每人限報名其中一類組。</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3.</w:t>
            </w:r>
            <w:r w:rsidRPr="003B0FA7">
              <w:rPr>
                <w:rFonts w:ascii="標楷體" w:eastAsia="標楷體" w:hAnsi="標楷體" w:cs="Times New Roman" w:hint="eastAsia"/>
                <w:b/>
                <w:color w:val="FF0000"/>
                <w:kern w:val="0"/>
                <w:szCs w:val="24"/>
                <w:u w:val="single"/>
              </w:rPr>
              <w:t>銅管樂器</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七</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至</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四類比賽，每人限報名其中一類組。</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4.</w:t>
            </w:r>
            <w:r w:rsidRPr="003B0FA7">
              <w:rPr>
                <w:rFonts w:ascii="標楷體" w:eastAsia="標楷體" w:hAnsi="標楷體" w:cs="Times New Roman" w:hint="eastAsia"/>
                <w:b/>
                <w:color w:val="FF0000"/>
                <w:kern w:val="0"/>
                <w:szCs w:val="24"/>
                <w:u w:val="single"/>
              </w:rPr>
              <w:t>國樂</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十六</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及</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十七</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兩類比賽，每人限報名其中一類組。</w:t>
            </w:r>
          </w:p>
          <w:p w:rsidR="00F06A04" w:rsidRPr="00F06A04" w:rsidRDefault="00F06A04" w:rsidP="00F06A04">
            <w:pPr>
              <w:widowControl/>
              <w:ind w:left="233" w:hangingChars="97" w:hanging="233"/>
              <w:jc w:val="both"/>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hint="eastAsia"/>
                <w:kern w:val="0"/>
                <w:szCs w:val="24"/>
              </w:rPr>
              <w:t>個人項目，除樂曲創作或歌曲創作外，得有不限身分之伴奏人員</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換曲可換伴奏</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惟進入舞臺之伴奏人員，累計不得超過3位</w:t>
            </w:r>
            <w:r w:rsidRPr="00F06A04">
              <w:rPr>
                <w:rFonts w:ascii="標楷體" w:eastAsia="標楷體" w:hAnsi="標楷體" w:cs="Times New Roman" w:hint="eastAsia"/>
                <w:kern w:val="0"/>
                <w:szCs w:val="24"/>
              </w:rPr>
              <w:t>。另，鋼琴伴奏可有翻譜人員。</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6.</w:t>
            </w:r>
            <w:r w:rsidRPr="00F06A04">
              <w:rPr>
                <w:rFonts w:ascii="標楷體" w:eastAsia="標楷體" w:hAnsi="標楷體" w:cs="Times New Roman" w:hint="eastAsia"/>
                <w:kern w:val="0"/>
                <w:szCs w:val="24"/>
              </w:rPr>
              <w:t>為鼓勵學生參與，因無低音號樂器擬以上低音號代替參賽者，不予扣分。</w:t>
            </w:r>
          </w:p>
        </w:tc>
      </w:tr>
    </w:tbl>
    <w:p w:rsidR="00F06A04" w:rsidRPr="00F06A04" w:rsidRDefault="00F06A04" w:rsidP="00F06A04">
      <w:pPr>
        <w:widowControl/>
        <w:spacing w:beforeLines="50" w:before="180" w:afterLines="50" w:after="180"/>
        <w:rPr>
          <w:rFonts w:ascii="標楷體" w:eastAsia="標楷體" w:hAnsi="標楷體" w:cs="Times New Roman"/>
          <w:b/>
          <w:caps/>
          <w:color w:val="2E74B5"/>
          <w:kern w:val="0"/>
          <w:szCs w:val="24"/>
        </w:rPr>
      </w:pPr>
      <w:r w:rsidRPr="00F06A04">
        <w:rPr>
          <w:rFonts w:ascii="標楷體" w:eastAsia="標楷體" w:hAnsi="標楷體" w:cs="Times New Roman" w:hint="eastAsia"/>
          <w:b/>
          <w:kern w:val="0"/>
          <w:szCs w:val="24"/>
        </w:rPr>
        <w:t xml:space="preserve">  </w:t>
      </w:r>
      <w:r w:rsidRPr="00CE15BA">
        <w:rPr>
          <w:rFonts w:ascii="標楷體" w:eastAsia="標楷體" w:hAnsi="標楷體" w:cs="Times New Roman" w:hint="eastAsia"/>
          <w:b/>
          <w:color w:val="0070C0"/>
          <w:kern w:val="0"/>
          <w:szCs w:val="24"/>
        </w:rPr>
        <w:t>＊非全國賽項目(</w:t>
      </w:r>
      <w:r w:rsidRPr="00CE15BA">
        <w:rPr>
          <w:rFonts w:ascii="標楷體" w:eastAsia="標楷體" w:hAnsi="標楷體" w:cs="Times New Roman" w:hint="eastAsia"/>
          <w:color w:val="0070C0"/>
          <w:szCs w:val="24"/>
        </w:rPr>
        <w:t>以下為桃園市「增列項目」，共</w:t>
      </w:r>
      <w:r w:rsidRPr="00CE15BA">
        <w:rPr>
          <w:rFonts w:ascii="標楷體" w:eastAsia="標楷體" w:hAnsi="標楷體" w:cs="Times New Roman" w:hint="eastAsia"/>
          <w:color w:val="0070C0"/>
          <w:szCs w:val="24"/>
          <w:u w:val="single"/>
        </w:rPr>
        <w:t>13</w:t>
      </w:r>
      <w:r w:rsidRPr="00CE15BA">
        <w:rPr>
          <w:rFonts w:ascii="標楷體" w:eastAsia="標楷體" w:hAnsi="標楷體" w:cs="Times New Roman" w:hint="eastAsia"/>
          <w:color w:val="0070C0"/>
          <w:szCs w:val="24"/>
        </w:rPr>
        <w:t>類、計</w:t>
      </w:r>
      <w:r w:rsidRPr="00CE15BA">
        <w:rPr>
          <w:rFonts w:ascii="標楷體" w:eastAsia="標楷體" w:hAnsi="標楷體" w:cs="Times New Roman" w:hint="eastAsia"/>
          <w:color w:val="0070C0"/>
          <w:szCs w:val="24"/>
          <w:u w:val="single"/>
        </w:rPr>
        <w:t>104</w:t>
      </w:r>
      <w:r w:rsidRPr="00CE15BA">
        <w:rPr>
          <w:rFonts w:ascii="標楷體" w:eastAsia="標楷體" w:hAnsi="標楷體" w:cs="Times New Roman" w:hint="eastAsia"/>
          <w:color w:val="0070C0"/>
          <w:szCs w:val="24"/>
        </w:rPr>
        <w:t>個類組</w:t>
      </w:r>
      <w:r w:rsidRPr="00CE15BA">
        <w:rPr>
          <w:rFonts w:ascii="標楷體" w:eastAsia="標楷體" w:hAnsi="標楷體" w:cs="Times New Roman"/>
          <w:b/>
          <w:color w:val="0070C0"/>
          <w:kern w:val="0"/>
          <w:szCs w:val="24"/>
        </w:rPr>
        <w:t>）</w:t>
      </w:r>
    </w:p>
    <w:tbl>
      <w:tblPr>
        <w:tblW w:w="10037" w:type="dxa"/>
        <w:tblCellMar>
          <w:left w:w="28" w:type="dxa"/>
          <w:right w:w="28" w:type="dxa"/>
        </w:tblCellMar>
        <w:tblLook w:val="0000" w:firstRow="0" w:lastRow="0" w:firstColumn="0" w:lastColumn="0" w:noHBand="0" w:noVBand="0"/>
      </w:tblPr>
      <w:tblGrid>
        <w:gridCol w:w="1726"/>
        <w:gridCol w:w="2287"/>
        <w:gridCol w:w="746"/>
        <w:gridCol w:w="760"/>
        <w:gridCol w:w="746"/>
        <w:gridCol w:w="741"/>
        <w:gridCol w:w="746"/>
        <w:gridCol w:w="741"/>
        <w:gridCol w:w="740"/>
        <w:gridCol w:w="804"/>
      </w:tblGrid>
      <w:tr w:rsidR="00F06A04" w:rsidRPr="00F06A04" w:rsidTr="006A05DC">
        <w:trPr>
          <w:trHeight w:hRule="exact" w:val="331"/>
        </w:trPr>
        <w:tc>
          <w:tcPr>
            <w:tcW w:w="4013" w:type="dxa"/>
            <w:gridSpan w:val="2"/>
            <w:vMerge w:val="restart"/>
            <w:tcBorders>
              <w:top w:val="single" w:sz="4" w:space="0" w:color="auto"/>
              <w:left w:val="single" w:sz="4" w:space="0" w:color="auto"/>
              <w:bottom w:val="single" w:sz="4" w:space="0" w:color="auto"/>
              <w:right w:val="single" w:sz="4" w:space="0" w:color="auto"/>
              <w:tl2br w:val="single" w:sz="4" w:space="0" w:color="auto"/>
            </w:tcBorders>
          </w:tcPr>
          <w:p w:rsidR="00F06A04" w:rsidRPr="00F06A04" w:rsidRDefault="00F06A04" w:rsidP="00F06A04">
            <w:pPr>
              <w:widowControl/>
              <w:ind w:left="240" w:hangingChars="100" w:hanging="240"/>
              <w:jc w:val="right"/>
              <w:rPr>
                <w:rFonts w:ascii="標楷體" w:eastAsia="標楷體" w:hAnsi="標楷體" w:cs="Times New Roman"/>
                <w:kern w:val="0"/>
                <w:szCs w:val="24"/>
              </w:rPr>
            </w:pPr>
            <w:r w:rsidRPr="00F06A04">
              <w:rPr>
                <w:rFonts w:ascii="標楷體" w:eastAsia="標楷體" w:hAnsi="標楷體" w:cs="Times New Roman" w:hint="eastAsia"/>
                <w:kern w:val="0"/>
                <w:szCs w:val="24"/>
              </w:rPr>
              <w:t>辦理組別</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打</w:t>
            </w:r>
            <w:r w:rsidRPr="00F06A04">
              <w:rPr>
                <w:rFonts w:ascii="標楷體" w:eastAsia="標楷體" w:hAnsi="標楷體" w:cs="Times New Roman"/>
                <w:kern w:val="0"/>
                <w:szCs w:val="24"/>
              </w:rPr>
              <w:t>v</w:t>
            </w:r>
            <w:r w:rsidRPr="00F06A04">
              <w:rPr>
                <w:rFonts w:ascii="標楷體" w:eastAsia="標楷體" w:hAnsi="標楷體" w:cs="Times New Roman" w:hint="eastAsia"/>
                <w:kern w:val="0"/>
                <w:szCs w:val="24"/>
              </w:rPr>
              <w:t>者</w:t>
            </w:r>
            <w:r w:rsidRPr="00F06A04">
              <w:rPr>
                <w:rFonts w:ascii="標楷體" w:eastAsia="標楷體" w:hAnsi="標楷體" w:cs="Times New Roman"/>
                <w:kern w:val="0"/>
                <w:szCs w:val="24"/>
              </w:rPr>
              <w:t>)</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比賽類別</w:t>
            </w:r>
          </w:p>
        </w:tc>
        <w:tc>
          <w:tcPr>
            <w:tcW w:w="1506"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544"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rsidTr="006A05DC">
        <w:trPr>
          <w:trHeight w:hRule="exact" w:val="331"/>
        </w:trPr>
        <w:tc>
          <w:tcPr>
            <w:tcW w:w="4013" w:type="dxa"/>
            <w:gridSpan w:val="2"/>
            <w:vMerge/>
            <w:tcBorders>
              <w:top w:val="single" w:sz="4" w:space="0" w:color="auto"/>
              <w:left w:val="single" w:sz="4" w:space="0" w:color="auto"/>
              <w:bottom w:val="single" w:sz="4" w:space="0" w:color="auto"/>
              <w:right w:val="single" w:sz="4" w:space="0" w:color="auto"/>
              <w:tl2br w:val="single" w:sz="4" w:space="0" w:color="auto"/>
            </w:tcBorders>
            <w:vAlign w:val="center"/>
          </w:tcPr>
          <w:p w:rsidR="00F06A04" w:rsidRPr="00F06A04" w:rsidRDefault="00F06A04" w:rsidP="00F06A04">
            <w:pPr>
              <w:widowControl/>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80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鋼琴（</w:t>
            </w:r>
            <w:r w:rsidRPr="00F06A04">
              <w:rPr>
                <w:rFonts w:ascii="標楷體" w:eastAsia="標楷體" w:hAnsi="標楷體" w:cs="Times New Roman"/>
                <w:kern w:val="0"/>
                <w:sz w:val="21"/>
                <w:szCs w:val="21"/>
              </w:rPr>
              <w:t>Piano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小提琴（</w:t>
            </w:r>
            <w:r w:rsidRPr="00F06A04">
              <w:rPr>
                <w:rFonts w:ascii="標楷體" w:eastAsia="標楷體" w:hAnsi="標楷體" w:cs="Times New Roman"/>
                <w:kern w:val="0"/>
                <w:sz w:val="21"/>
                <w:szCs w:val="21"/>
              </w:rPr>
              <w:t>Violin</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中提琴（</w:t>
            </w:r>
            <w:r w:rsidRPr="00F06A04">
              <w:rPr>
                <w:rFonts w:ascii="標楷體" w:eastAsia="標楷體" w:hAnsi="標楷體" w:cs="Times New Roman"/>
                <w:kern w:val="0"/>
                <w:sz w:val="21"/>
                <w:szCs w:val="21"/>
              </w:rPr>
              <w:t>Viola</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四</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大提琴（</w:t>
            </w:r>
            <w:r w:rsidRPr="00F06A04">
              <w:rPr>
                <w:rFonts w:ascii="標楷體" w:eastAsia="標楷體" w:hAnsi="標楷體" w:cs="Times New Roman"/>
                <w:kern w:val="0"/>
                <w:sz w:val="21"/>
                <w:szCs w:val="21"/>
              </w:rPr>
              <w:t>Cello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五</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低音提琴（</w:t>
            </w:r>
            <w:r w:rsidRPr="00F06A04">
              <w:rPr>
                <w:rFonts w:ascii="標楷體" w:eastAsia="標楷體" w:hAnsi="標楷體" w:cs="Times New Roman"/>
                <w:kern w:val="0"/>
                <w:sz w:val="21"/>
                <w:szCs w:val="21"/>
              </w:rPr>
              <w:t>Contrabass</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lastRenderedPageBreak/>
              <w:t>(</w:t>
            </w:r>
            <w:r w:rsidRPr="00F06A04">
              <w:rPr>
                <w:rFonts w:ascii="標楷體" w:eastAsia="標楷體" w:hAnsi="標楷體" w:cs="Times New Roman" w:hint="eastAsia"/>
                <w:kern w:val="0"/>
                <w:sz w:val="21"/>
                <w:szCs w:val="21"/>
              </w:rPr>
              <w:t>六</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七</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高胡獨奏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八</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九</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笙獨奏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簫獨奏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含律笛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笛獨奏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含梆、曲笛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嗩吶獨奏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val="restart"/>
            <w:tcBorders>
              <w:top w:val="single" w:sz="4" w:space="0" w:color="auto"/>
              <w:left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聲樂獨唱</w:t>
            </w: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女高音（</w:t>
            </w:r>
            <w:r w:rsidRPr="00F06A04">
              <w:rPr>
                <w:rFonts w:ascii="標楷體" w:eastAsia="標楷體" w:hAnsi="標楷體" w:cs="Times New Roman"/>
                <w:kern w:val="0"/>
                <w:sz w:val="21"/>
                <w:szCs w:val="21"/>
              </w:rPr>
              <w:t>Soprano</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right w:val="single" w:sz="4" w:space="0" w:color="auto"/>
            </w:tcBorders>
            <w:vAlign w:val="center"/>
          </w:tcPr>
          <w:p w:rsidR="00F06A04" w:rsidRPr="00F06A04" w:rsidRDefault="00F06A04" w:rsidP="00F06A04">
            <w:pPr>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center"/>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女中低音（</w:t>
            </w:r>
            <w:r w:rsidRPr="00F06A04">
              <w:rPr>
                <w:rFonts w:ascii="標楷體" w:eastAsia="標楷體" w:hAnsi="標楷體" w:cs="Times New Roman"/>
                <w:kern w:val="0"/>
                <w:sz w:val="21"/>
                <w:szCs w:val="21"/>
              </w:rPr>
              <w:t>Alto</w:t>
            </w:r>
            <w:r w:rsidRPr="00F06A04">
              <w:rPr>
                <w:rFonts w:ascii="標楷體" w:eastAsia="標楷體" w:hAnsi="標楷體" w:cs="Times New Roman" w:hint="eastAsia"/>
                <w:kern w:val="0"/>
                <w:sz w:val="21"/>
                <w:szCs w:val="21"/>
              </w:rPr>
              <w:t>）</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假聲男高音（</w:t>
            </w:r>
            <w:r w:rsidRPr="00F06A04">
              <w:rPr>
                <w:rFonts w:ascii="標楷體" w:eastAsia="標楷體" w:hAnsi="標楷體" w:cs="Times New Roman"/>
                <w:kern w:val="0"/>
                <w:sz w:val="21"/>
                <w:szCs w:val="21"/>
              </w:rPr>
              <w:t>Contertenor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男高音（</w:t>
            </w:r>
            <w:r w:rsidRPr="00F06A04">
              <w:rPr>
                <w:rFonts w:ascii="標楷體" w:eastAsia="標楷體" w:hAnsi="標楷體" w:cs="Times New Roman"/>
                <w:kern w:val="0"/>
                <w:sz w:val="21"/>
                <w:szCs w:val="21"/>
              </w:rPr>
              <w:t>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bottom w:val="single" w:sz="4" w:space="0" w:color="auto"/>
              <w:right w:val="single" w:sz="4" w:space="0" w:color="auto"/>
            </w:tcBorders>
            <w:vAlign w:val="center"/>
          </w:tcPr>
          <w:p w:rsidR="00F06A04" w:rsidRPr="00F06A04" w:rsidRDefault="00F06A04" w:rsidP="00F06A04">
            <w:pPr>
              <w:widowControl/>
              <w:snapToGrid w:val="0"/>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男中低音（</w:t>
            </w:r>
            <w:r w:rsidRPr="00F06A04">
              <w:rPr>
                <w:rFonts w:ascii="標楷體" w:eastAsia="標楷體" w:hAnsi="標楷體" w:cs="Times New Roman"/>
                <w:kern w:val="0"/>
                <w:sz w:val="21"/>
                <w:szCs w:val="21"/>
              </w:rPr>
              <w:t>Bass</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hRule="exact" w:val="2237"/>
        </w:trPr>
        <w:tc>
          <w:tcPr>
            <w:tcW w:w="10037" w:type="dxa"/>
            <w:gridSpan w:val="10"/>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規定事項：</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.上列個人項目均辦理全區決賽。</w:t>
            </w:r>
          </w:p>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2.</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四類比賽，每人限報名其中一類組。</w:t>
            </w:r>
          </w:p>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3</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三類比賽，每人限報名其中一類組。</w:t>
            </w:r>
          </w:p>
          <w:p w:rsidR="00F06A04" w:rsidRPr="00F06A04" w:rsidRDefault="00F06A04" w:rsidP="00F06A04">
            <w:pPr>
              <w:widowControl/>
              <w:snapToGrid w:val="0"/>
              <w:ind w:left="240" w:hangingChars="100" w:hanging="24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4</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十三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聲樂獨唱類比賽，每人限報名其中一類組。</w:t>
            </w:r>
          </w:p>
          <w:p w:rsidR="00F06A04" w:rsidRPr="00F06A04" w:rsidRDefault="00F06A04" w:rsidP="00F06A04">
            <w:pPr>
              <w:widowControl/>
              <w:snapToGrid w:val="0"/>
              <w:ind w:left="262" w:hangingChars="109" w:hanging="262"/>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5</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個人項目得有不限身分之伴奏人員，</w:t>
            </w:r>
            <w:r w:rsidRPr="00F06A04">
              <w:rPr>
                <w:rFonts w:ascii="標楷體" w:eastAsia="標楷體" w:hAnsi="標楷體" w:cs="Times New Roman"/>
                <w:kern w:val="0"/>
                <w:szCs w:val="24"/>
              </w:rPr>
              <w:t>換曲可換伴奏，惟進入舞</w:t>
            </w:r>
            <w:r w:rsidRPr="00F06A04">
              <w:rPr>
                <w:rFonts w:ascii="標楷體" w:eastAsia="標楷體" w:hAnsi="標楷體" w:cs="Times New Roman" w:hint="eastAsia"/>
                <w:kern w:val="0"/>
                <w:szCs w:val="24"/>
              </w:rPr>
              <w:t>臺</w:t>
            </w:r>
            <w:r w:rsidRPr="00F06A04">
              <w:rPr>
                <w:rFonts w:ascii="標楷體" w:eastAsia="標楷體" w:hAnsi="標楷體" w:cs="Times New Roman"/>
                <w:kern w:val="0"/>
                <w:szCs w:val="24"/>
              </w:rPr>
              <w:t>之伴奏人員，累計不得超過3位</w:t>
            </w:r>
            <w:r w:rsidRPr="00F06A04">
              <w:rPr>
                <w:rFonts w:ascii="標楷體" w:eastAsia="標楷體" w:hAnsi="標楷體" w:cs="Times New Roman" w:hint="eastAsia"/>
                <w:kern w:val="0"/>
                <w:szCs w:val="24"/>
              </w:rPr>
              <w:t>，另，鋼琴伴奏可有翻譜人員。</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6</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「假聲男高音獨唱」歸類於「女中低音獨唱」類組比賽。</w:t>
            </w:r>
          </w:p>
        </w:tc>
      </w:tr>
    </w:tbl>
    <w:p w:rsidR="00F06A04" w:rsidRPr="00F06A04" w:rsidRDefault="00F06A04" w:rsidP="00F06A04">
      <w:pPr>
        <w:widowControl/>
        <w:spacing w:beforeLines="50" w:before="180" w:afterLines="50" w:after="180"/>
        <w:rPr>
          <w:rFonts w:ascii="標楷體" w:eastAsia="標楷體" w:hAnsi="標楷體" w:cs="Times New Roman"/>
          <w:sz w:val="28"/>
          <w:szCs w:val="28"/>
        </w:rPr>
      </w:pPr>
      <w:r w:rsidRPr="00F06A04">
        <w:rPr>
          <w:rFonts w:ascii="標楷體" w:eastAsia="標楷體" w:hAnsi="標楷體" w:cs="Times New Roman"/>
          <w:sz w:val="28"/>
          <w:szCs w:val="28"/>
        </w:rPr>
        <w:t>伍、比賽規則</w:t>
      </w:r>
    </w:p>
    <w:p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一、</w:t>
      </w:r>
      <w:r w:rsidRPr="00F06A04">
        <w:rPr>
          <w:rFonts w:ascii="標楷體" w:eastAsia="標楷體" w:hAnsi="標楷體" w:cs="Times New Roman" w:hint="eastAsia"/>
          <w:szCs w:val="24"/>
        </w:rPr>
        <w:t>團體項目依前述個別規定事項辦理</w:t>
      </w:r>
      <w:r w:rsidRPr="00F06A04">
        <w:rPr>
          <w:rFonts w:ascii="標楷體" w:eastAsia="標楷體" w:hAnsi="標楷體" w:cs="Times New Roman"/>
          <w:szCs w:val="24"/>
        </w:rPr>
        <w:t>。</w:t>
      </w:r>
    </w:p>
    <w:p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二、基本規則</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hint="eastAsia"/>
          <w:szCs w:val="24"/>
        </w:rPr>
        <w:t xml:space="preserve">(一)比賽應演出指定曲及自選曲各一曲。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(二)個人項目比賽時應依序先演出指定曲，再行演出自選曲，違反順序，扣總平均分數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分。但團體項目不受此限定。</w:t>
      </w:r>
      <w:r w:rsidRPr="00F06A04">
        <w:rPr>
          <w:rFonts w:ascii="標楷體" w:eastAsia="標楷體" w:hAnsi="標楷體" w:cs="Times New Roman"/>
          <w:szCs w:val="24"/>
        </w:rPr>
        <w:t xml:space="preserve">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 xml:space="preserve">(三)聲樂獨唱類比賽時，除藝術歌曲、民謠得移調演唱外，其餘均不得移調演唱，如有違反者，得由各別評審酌予扣分。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(四)參賽者應於司儀唱名時立即進入舞臺開始表演，若唱名三次</w:t>
      </w:r>
      <w:r w:rsidRPr="00F06A04">
        <w:rPr>
          <w:rFonts w:ascii="標楷體" w:eastAsia="標楷體" w:hAnsi="標楷體" w:cs="Times New Roman"/>
          <w:szCs w:val="24"/>
        </w:rPr>
        <w:t>(</w:t>
      </w:r>
      <w:r w:rsidRPr="00F06A04">
        <w:rPr>
          <w:rFonts w:ascii="標楷體" w:eastAsia="標楷體" w:hAnsi="標楷體" w:cs="Times New Roman" w:hint="eastAsia"/>
          <w:szCs w:val="24"/>
        </w:rPr>
        <w:t>每次間隔約</w:t>
      </w:r>
      <w:r w:rsidRPr="00F06A04">
        <w:rPr>
          <w:rFonts w:ascii="標楷體" w:eastAsia="標楷體" w:hAnsi="標楷體" w:cs="Times New Roman"/>
          <w:szCs w:val="24"/>
        </w:rPr>
        <w:t>10</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不到者，以棄權論，但如遇不可抗力之偶發情事時（由參賽者負舉證責任），於該類組比賽結束前到達會場者，得向大會申請安排於最後順序出場，經大會同意後參與比賽。若非不可抗力情事而於該類組上午場或下午場比賽結束前到達會場者，得向大會申請安排於該場次表演演出，結束後大會將給予表演證明。</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五)除另有規定者外，違反本要點第參點比賽組別及參賽資格基本規定或第肆點參賽資格個別規定者，如經舉發查證屬實，一律不予計分。若已公布名次或獲頒獎狀、獎座者，則取消其名次、追回獎狀及獎座，並依序遞補名次，補（換）發獎狀及奬座。</w:t>
      </w:r>
      <w:r w:rsidRPr="00F06A04">
        <w:rPr>
          <w:rFonts w:ascii="標楷體" w:eastAsia="標楷體" w:hAnsi="標楷體" w:cs="Times New Roman"/>
          <w:szCs w:val="24"/>
        </w:rPr>
        <w:t xml:space="preserve">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(六)比賽演出時不得使用電子擴音設備，違者一律不予計分。</w:t>
      </w:r>
    </w:p>
    <w:p w:rsidR="00F06A04" w:rsidRDefault="00F06A04" w:rsidP="00F06A04">
      <w:pPr>
        <w:tabs>
          <w:tab w:val="left" w:pos="480"/>
        </w:tabs>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(七)為免影響秩序，演出進行中，非參賽人員或賽務人員均不得進入比賽舞臺，但翻譜</w:t>
      </w:r>
      <w:r w:rsidRPr="00F06A04">
        <w:rPr>
          <w:rFonts w:ascii="標楷體" w:eastAsia="標楷體" w:hAnsi="標楷體" w:cs="Times New Roman" w:hint="eastAsia"/>
          <w:szCs w:val="24"/>
        </w:rPr>
        <w:lastRenderedPageBreak/>
        <w:t>人員、臨時協助人員及身體不便或特殊學校學生之監護人員除外。</w:t>
      </w:r>
    </w:p>
    <w:p w:rsidR="003B0FA7" w:rsidRPr="00C65BA7" w:rsidRDefault="003B0FA7" w:rsidP="00F06A04">
      <w:pPr>
        <w:tabs>
          <w:tab w:val="left" w:pos="480"/>
        </w:tabs>
        <w:ind w:leftChars="200" w:left="991" w:hangingChars="213" w:hanging="511"/>
        <w:rPr>
          <w:rFonts w:ascii="標楷體" w:eastAsia="標楷體" w:hAnsi="標楷體" w:cs="Times New Roman"/>
          <w:b/>
          <w:color w:val="FF0000"/>
          <w:szCs w:val="24"/>
          <w:u w:val="single"/>
        </w:rPr>
      </w:pPr>
      <w:r>
        <w:rPr>
          <w:rFonts w:ascii="標楷體" w:eastAsia="標楷體" w:hAnsi="標楷體" w:cs="Times New Roman" w:hint="eastAsia"/>
          <w:szCs w:val="24"/>
        </w:rPr>
        <w:t>(八)</w:t>
      </w:r>
      <w:r w:rsidRPr="00C65BA7">
        <w:rPr>
          <w:rFonts w:ascii="標楷體" w:eastAsia="標楷體" w:hAnsi="標楷體" w:cs="Times New Roman" w:hint="eastAsia"/>
          <w:b/>
          <w:color w:val="FF0000"/>
          <w:szCs w:val="24"/>
          <w:u w:val="single"/>
        </w:rPr>
        <w:t>參賽者若有違反秩序</w:t>
      </w:r>
      <w:r w:rsidR="00C65BA7" w:rsidRPr="00C65BA7">
        <w:rPr>
          <w:rFonts w:ascii="標楷體" w:eastAsia="標楷體" w:hAnsi="標楷體" w:cs="Times New Roman" w:hint="eastAsia"/>
          <w:b/>
          <w:color w:val="FF0000"/>
          <w:szCs w:val="24"/>
          <w:u w:val="single"/>
        </w:rPr>
        <w:t>（含</w:t>
      </w:r>
      <w:r w:rsidRPr="00C65BA7">
        <w:rPr>
          <w:rFonts w:ascii="標楷體" w:eastAsia="標楷體" w:hAnsi="標楷體" w:cs="Times New Roman" w:hint="eastAsia"/>
          <w:b/>
          <w:color w:val="FF0000"/>
          <w:szCs w:val="24"/>
          <w:u w:val="single"/>
        </w:rPr>
        <w:t>防疫規定</w:t>
      </w:r>
      <w:r w:rsidR="00C65BA7" w:rsidRPr="00C65BA7">
        <w:rPr>
          <w:rFonts w:ascii="標楷體" w:eastAsia="標楷體" w:hAnsi="標楷體" w:cs="Times New Roman" w:hint="eastAsia"/>
          <w:b/>
          <w:color w:val="FF0000"/>
          <w:szCs w:val="24"/>
          <w:u w:val="single"/>
        </w:rPr>
        <w:t>）</w:t>
      </w:r>
      <w:r w:rsidRPr="00C65BA7">
        <w:rPr>
          <w:rFonts w:ascii="標楷體" w:eastAsia="標楷體" w:hAnsi="標楷體" w:cs="Times New Roman" w:hint="eastAsia"/>
          <w:b/>
          <w:color w:val="FF0000"/>
          <w:szCs w:val="24"/>
          <w:u w:val="single"/>
        </w:rPr>
        <w:t>等演出情事，經評審會議評判屬實者，將視情節輕重扣分。</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三、比賽曲目規則</w:t>
      </w:r>
    </w:p>
    <w:p w:rsidR="00F06A04" w:rsidRPr="00F06A04" w:rsidRDefault="00F06A04" w:rsidP="00F06A04">
      <w:pPr>
        <w:autoSpaceDE w:val="0"/>
        <w:autoSpaceDN w:val="0"/>
        <w:adjustRightInd w:val="0"/>
        <w:ind w:left="991" w:hangingChars="431" w:hanging="991"/>
        <w:rPr>
          <w:rFonts w:ascii="標楷體" w:eastAsia="標楷體" w:hAnsi="標楷體" w:cs="Times New Roman"/>
          <w:kern w:val="0"/>
          <w:szCs w:val="24"/>
        </w:rPr>
      </w:pPr>
      <w:r w:rsidRPr="00F06A04">
        <w:rPr>
          <w:rFonts w:ascii="標楷體" w:eastAsia="標楷體" w:hAnsi="標楷體" w:cs="標楷體" w:hint="eastAsia"/>
          <w:kern w:val="0"/>
          <w:sz w:val="23"/>
          <w:szCs w:val="23"/>
        </w:rPr>
        <w:t xml:space="preserve">   </w:t>
      </w: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 xml:space="preserve">本實施要點公布於桃園市學生音樂比賽暨師生鄉土歌謠比賽資訊網（http://163.30.153.4）。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1.</w:t>
      </w:r>
      <w:r w:rsidRPr="00F06A04">
        <w:rPr>
          <w:rFonts w:ascii="標楷體" w:eastAsia="標楷體" w:hAnsi="標楷體" w:cs="Times New Roman"/>
          <w:kern w:val="0"/>
          <w:szCs w:val="24"/>
        </w:rPr>
        <w:t>全國比賽項目：指定曲</w:t>
      </w:r>
      <w:r w:rsidRPr="00F06A04">
        <w:rPr>
          <w:rFonts w:ascii="標楷體" w:eastAsia="標楷體" w:hAnsi="標楷體" w:cs="Times New Roman" w:hint="eastAsia"/>
          <w:kern w:val="0"/>
          <w:szCs w:val="24"/>
        </w:rPr>
        <w:t>若有</w:t>
      </w:r>
      <w:r w:rsidRPr="00F06A04">
        <w:rPr>
          <w:rFonts w:ascii="標楷體" w:eastAsia="標楷體" w:hAnsi="標楷體" w:cs="Times New Roman"/>
          <w:kern w:val="0"/>
          <w:szCs w:val="24"/>
        </w:rPr>
        <w:t>補充規定、說明或勘誤，一律請參賽者隨時於國立臺灣藝術教育館（http</w:t>
      </w:r>
      <w:r w:rsidR="00D935EA" w:rsidRPr="00D935EA">
        <w:rPr>
          <w:rFonts w:ascii="標楷體" w:eastAsia="標楷體" w:hAnsi="標楷體" w:cs="Times New Roman" w:hint="eastAsia"/>
          <w:color w:val="FF0000"/>
          <w:kern w:val="0"/>
          <w:szCs w:val="24"/>
          <w:u w:val="single"/>
        </w:rPr>
        <w:t>s</w:t>
      </w:r>
      <w:r w:rsidRPr="00F06A04">
        <w:rPr>
          <w:rFonts w:ascii="標楷體" w:eastAsia="標楷體" w:hAnsi="標楷體" w:cs="Times New Roman"/>
          <w:kern w:val="0"/>
          <w:szCs w:val="24"/>
        </w:rPr>
        <w:t xml:space="preserve">://web.arte.gov.tw）上網參閱。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2.</w:t>
      </w:r>
      <w:r w:rsidRPr="00F06A04">
        <w:rPr>
          <w:rFonts w:ascii="標楷體" w:eastAsia="標楷體" w:hAnsi="標楷體" w:cs="Times New Roman"/>
          <w:kern w:val="0"/>
          <w:szCs w:val="24"/>
        </w:rPr>
        <w:t>非全國賽項目(本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個人增列項目)：指定曲目請</w:t>
      </w:r>
      <w:r w:rsidRPr="00F06A04">
        <w:rPr>
          <w:rFonts w:ascii="標楷體" w:eastAsia="標楷體" w:hAnsi="標楷體" w:cs="Times New Roman" w:hint="eastAsia"/>
          <w:kern w:val="0"/>
          <w:szCs w:val="24"/>
        </w:rPr>
        <w:t>由</w:t>
      </w:r>
      <w:r w:rsidR="000D60FF" w:rsidRPr="00A9180D">
        <w:rPr>
          <w:rFonts w:ascii="標楷體" w:eastAsia="標楷體" w:hAnsi="標楷體" w:cs="Times New Roman"/>
          <w:b/>
          <w:color w:val="5B9BD5" w:themeColor="accent1"/>
          <w:kern w:val="0"/>
          <w:szCs w:val="24"/>
        </w:rPr>
        <w:t>110</w:t>
      </w:r>
      <w:r w:rsidRPr="00F06A04">
        <w:rPr>
          <w:rFonts w:ascii="標楷體" w:eastAsia="標楷體" w:hAnsi="標楷體" w:cs="Times New Roman" w:hint="eastAsia"/>
          <w:kern w:val="0"/>
          <w:szCs w:val="24"/>
        </w:rPr>
        <w:t>學年度全國學生音樂比賽該項目指定曲中任選一首，亦可</w:t>
      </w:r>
      <w:r w:rsidRPr="00F06A04">
        <w:rPr>
          <w:rFonts w:ascii="標楷體" w:eastAsia="標楷體" w:hAnsi="標楷體" w:cs="Times New Roman"/>
          <w:kern w:val="0"/>
          <w:szCs w:val="24"/>
        </w:rPr>
        <w:t>於桃園市學生音樂比賽暨師生鄉土歌謠比賽資訊網</w:t>
      </w: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 xml:space="preserve">參閱。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3.</w:t>
      </w:r>
      <w:r w:rsidRPr="00F06A04">
        <w:rPr>
          <w:rFonts w:ascii="標楷體" w:eastAsia="標楷體" w:hAnsi="標楷體" w:cs="Times New Roman"/>
          <w:kern w:val="0"/>
          <w:szCs w:val="24"/>
        </w:rPr>
        <w:t>指定曲目隨同本實施要點公布於桃園市學生音樂比賽暨師生鄉土歌謠比賽資訊網。指定曲</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有補充規定、說明或勘誤，一律公布於全國學生音樂比賽決賽網站，參賽者需隨時上網參閱，</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因未隨時上網參閱而有影響成績者，由參賽者自負其責。惟參賽者</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 xml:space="preserve">依上開補充、說明或勘誤前公告之指定曲演出者，均不予扣分。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u w:val="single"/>
        </w:rPr>
      </w:pP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演出曲目與</w:t>
      </w:r>
      <w:r w:rsidRPr="00F06A04">
        <w:rPr>
          <w:rFonts w:ascii="標楷體" w:eastAsia="標楷體" w:hAnsi="標楷體" w:cs="標楷體" w:hint="eastAsia"/>
          <w:kern w:val="0"/>
          <w:szCs w:val="24"/>
        </w:rPr>
        <w:t>應演出</w:t>
      </w:r>
      <w:r w:rsidRPr="00F06A04">
        <w:rPr>
          <w:rFonts w:ascii="標楷體" w:eastAsia="標楷體" w:hAnsi="標楷體" w:cs="Times New Roman"/>
          <w:kern w:val="0"/>
          <w:szCs w:val="24"/>
        </w:rPr>
        <w:t>之指定曲目不符者</w:t>
      </w:r>
      <w:r w:rsidRPr="00F06A04">
        <w:rPr>
          <w:rFonts w:ascii="標楷體" w:eastAsia="標楷體" w:hAnsi="標楷體" w:cs="標楷體" w:hint="eastAsia"/>
          <w:kern w:val="0"/>
          <w:szCs w:val="24"/>
        </w:rPr>
        <w:t>、應演出而未演出指定曲者，均</w:t>
      </w:r>
      <w:r w:rsidRPr="00F06A04">
        <w:rPr>
          <w:rFonts w:ascii="標楷體" w:eastAsia="標楷體" w:hAnsi="標楷體" w:cs="Times New Roman"/>
          <w:kern w:val="0"/>
          <w:szCs w:val="24"/>
        </w:rPr>
        <w:t>一律不予計分。本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參賽者以</w:t>
      </w:r>
      <w:r w:rsidRPr="00CE15BA">
        <w:rPr>
          <w:rFonts w:ascii="標楷體" w:eastAsia="標楷體" w:hAnsi="標楷體" w:cs="Times New Roman" w:hint="eastAsia"/>
          <w:color w:val="0070C0"/>
          <w:szCs w:val="24"/>
          <w:u w:val="single"/>
        </w:rPr>
        <w:t>111</w:t>
      </w:r>
      <w:r w:rsidRPr="00CE15BA">
        <w:rPr>
          <w:rFonts w:ascii="標楷體" w:eastAsia="標楷體" w:hAnsi="標楷體" w:cs="Times New Roman"/>
          <w:color w:val="0070C0"/>
          <w:szCs w:val="24"/>
          <w:u w:val="single"/>
        </w:rPr>
        <w:t>年9月2</w:t>
      </w:r>
      <w:r w:rsidRPr="00CE15BA">
        <w:rPr>
          <w:rFonts w:ascii="標楷體" w:eastAsia="標楷體" w:hAnsi="標楷體" w:cs="Times New Roman" w:hint="eastAsia"/>
          <w:color w:val="0070C0"/>
          <w:szCs w:val="24"/>
          <w:u w:val="single"/>
        </w:rPr>
        <w:t>2</w:t>
      </w:r>
      <w:r w:rsidRPr="00CE15BA">
        <w:rPr>
          <w:rFonts w:ascii="標楷體" w:eastAsia="標楷體" w:hAnsi="標楷體" w:cs="Times New Roman"/>
          <w:color w:val="0070C0"/>
          <w:szCs w:val="24"/>
          <w:u w:val="single"/>
        </w:rPr>
        <w:t>日</w:t>
      </w:r>
      <w:r w:rsidRPr="00CE15BA">
        <w:rPr>
          <w:rFonts w:ascii="標楷體" w:eastAsia="標楷體" w:hAnsi="標楷體" w:cs="Times New Roman" w:hint="eastAsia"/>
          <w:color w:val="0070C0"/>
          <w:szCs w:val="24"/>
          <w:u w:val="single"/>
        </w:rPr>
        <w:t>(星期四</w:t>
      </w:r>
      <w:r w:rsidRPr="00CE15BA">
        <w:rPr>
          <w:rFonts w:ascii="標楷體" w:eastAsia="標楷體" w:hAnsi="標楷體" w:cs="Times New Roman"/>
          <w:color w:val="0070C0"/>
          <w:szCs w:val="24"/>
          <w:u w:val="single"/>
        </w:rPr>
        <w:t>）</w:t>
      </w:r>
      <w:r w:rsidRPr="00F06A04">
        <w:rPr>
          <w:rFonts w:ascii="標楷體" w:eastAsia="標楷體" w:hAnsi="標楷體" w:cs="標楷體"/>
          <w:kern w:val="0"/>
          <w:szCs w:val="24"/>
        </w:rPr>
        <w:t>前國立臺灣藝術教育館補充規定、說明或勘誤為準。</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(三)演出自選曲請於網路報名時輸入，網路報名截止後如欲更改曲目，得由參賽者自行上網修改，最遲於</w:t>
      </w:r>
      <w:r w:rsidRPr="00CE15BA">
        <w:rPr>
          <w:rFonts w:ascii="標楷體" w:eastAsia="標楷體" w:hAnsi="標楷體" w:cs="Times New Roman" w:hint="eastAsia"/>
          <w:color w:val="0070C0"/>
          <w:szCs w:val="24"/>
          <w:u w:val="single"/>
        </w:rPr>
        <w:t>111年9月23日(星期五)</w:t>
      </w:r>
      <w:r w:rsidRPr="00F06A04">
        <w:rPr>
          <w:rFonts w:ascii="標楷體" w:eastAsia="標楷體" w:hAnsi="標楷體" w:cs="Times New Roman" w:hint="eastAsia"/>
          <w:kern w:val="0"/>
          <w:szCs w:val="24"/>
        </w:rPr>
        <w:t>前上網修正，逾時將不予辦理。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(四)指定曲應依規定之版本演出</w:t>
      </w:r>
      <w:r w:rsidRPr="00F06A04">
        <w:rPr>
          <w:rFonts w:ascii="標楷體" w:eastAsia="標楷體" w:hAnsi="標楷體" w:cs="Times New Roman"/>
          <w:szCs w:val="24"/>
        </w:rPr>
        <w:t>(</w:t>
      </w:r>
      <w:r w:rsidRPr="00F06A04">
        <w:rPr>
          <w:rFonts w:ascii="標楷體" w:eastAsia="標楷體" w:hAnsi="標楷體" w:cs="Times New Roman" w:hint="eastAsia"/>
          <w:szCs w:val="24"/>
        </w:rPr>
        <w:t>以公布之指定曲目內容為準，並應完整演奏，若公布時另有演奏段落或版本備註時，應依備註事項辦理</w:t>
      </w:r>
      <w:r w:rsidRPr="00F06A04">
        <w:rPr>
          <w:rFonts w:ascii="標楷體" w:eastAsia="標楷體" w:hAnsi="標楷體" w:cs="Times New Roman"/>
          <w:szCs w:val="24"/>
        </w:rPr>
        <w:t>)</w:t>
      </w:r>
      <w:r w:rsidRPr="00F06A04">
        <w:rPr>
          <w:rFonts w:ascii="標楷體" w:eastAsia="標楷體" w:hAnsi="標楷體" w:cs="Times New Roman" w:hint="eastAsia"/>
          <w:szCs w:val="24"/>
        </w:rPr>
        <w:t xml:space="preserve">，不得擅自更改，如有違反者個別評審得酌情予以扣分。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(五)團體項目行進管樂無指定曲，由參賽隊伍自選組曲，且無需填報自選曲目。</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(六)團體項目打擊樂合奏及得報名絲竹室內樂之南管樂、北管樂及客家八音等，均無指定曲，由參賽隊伍演奏自選曲兩首</w:t>
      </w:r>
      <w:r w:rsidRPr="009471F8">
        <w:rPr>
          <w:rFonts w:ascii="標楷體" w:eastAsia="標楷體" w:hAnsi="標楷體" w:cs="Times New Roman" w:hint="eastAsia"/>
          <w:color w:val="000000" w:themeColor="text1"/>
          <w:szCs w:val="24"/>
        </w:rPr>
        <w:t>，</w:t>
      </w:r>
      <w:r w:rsidR="00690B97" w:rsidRPr="009471F8">
        <w:rPr>
          <w:rFonts w:ascii="標楷體" w:eastAsia="標楷體" w:hAnsi="標楷體" w:cs="Times New Roman" w:hint="eastAsia"/>
          <w:color w:val="000000" w:themeColor="text1"/>
          <w:szCs w:val="24"/>
        </w:rPr>
        <w:t>報名時須詳填自選曲資料。</w:t>
      </w:r>
      <w:r w:rsidRPr="00F06A04">
        <w:rPr>
          <w:rFonts w:ascii="標楷體" w:eastAsia="標楷體" w:hAnsi="標楷體" w:cs="Times New Roman" w:hint="eastAsia"/>
          <w:szCs w:val="24"/>
        </w:rPr>
        <w:t>但絲竹室內樂類本身仍設有指定曲。</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(七)</w:t>
      </w:r>
      <w:r w:rsidR="00A9180D">
        <w:rPr>
          <w:rFonts w:ascii="標楷體" w:eastAsia="標楷體" w:hAnsi="標楷體" w:cs="Times New Roman" w:hint="eastAsia"/>
          <w:szCs w:val="24"/>
        </w:rPr>
        <w:t>團體項目各類組，除上開類組無指定曲外，</w:t>
      </w:r>
      <w:r w:rsidRPr="00F06A04">
        <w:rPr>
          <w:rFonts w:ascii="標楷體" w:eastAsia="標楷體" w:hAnsi="標楷體" w:cs="Times New Roman" w:hint="eastAsia"/>
          <w:szCs w:val="24"/>
        </w:rPr>
        <w:t>參賽隊伍應從該類組「指定曲目」中擇一演出，否則不予計分。</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(八)個人項目聲樂獨唱之指定曲由參賽者於「指定曲目」中自行擇一演唱；聲樂獨唱之高中職及大專</w:t>
      </w:r>
      <w:r w:rsidRPr="00F06A04">
        <w:rPr>
          <w:rFonts w:ascii="標楷體" w:eastAsia="標楷體" w:hAnsi="標楷體" w:cs="Times New Roman"/>
          <w:szCs w:val="24"/>
        </w:rPr>
        <w:t>A</w:t>
      </w:r>
      <w:r w:rsidRPr="00F06A04">
        <w:rPr>
          <w:rFonts w:ascii="標楷體" w:eastAsia="標楷體" w:hAnsi="標楷體" w:cs="Times New Roman" w:hint="eastAsia"/>
          <w:szCs w:val="24"/>
        </w:rPr>
        <w:t>、</w:t>
      </w:r>
      <w:r w:rsidRPr="00F06A04">
        <w:rPr>
          <w:rFonts w:ascii="標楷體" w:eastAsia="標楷體" w:hAnsi="標楷體" w:cs="Times New Roman"/>
          <w:szCs w:val="24"/>
        </w:rPr>
        <w:t xml:space="preserve">B </w:t>
      </w:r>
      <w:r w:rsidRPr="00F06A04">
        <w:rPr>
          <w:rFonts w:ascii="標楷體" w:eastAsia="標楷體" w:hAnsi="標楷體" w:cs="Times New Roman" w:hint="eastAsia"/>
          <w:szCs w:val="24"/>
        </w:rPr>
        <w:t>組，其自選曲應選擇藝術歌曲、歌劇、神劇或民謠演唱。違反者一律不予計分。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(九)個人項目自選曲不得為同一類組指定曲目內之曲目，團體項目自選曲不得與擇定之指定曲目相同，違反者一律不予計分。自選曲得自行選段演奏，或決定是否反覆演奏。 </w:t>
      </w:r>
    </w:p>
    <w:p w:rsidR="00F06A04" w:rsidRPr="00F06A04" w:rsidRDefault="00F06A04" w:rsidP="00F06A04">
      <w:pPr>
        <w:ind w:leftChars="198" w:left="1171" w:hangingChars="290" w:hanging="696"/>
        <w:rPr>
          <w:rFonts w:ascii="標楷體" w:eastAsia="標楷體" w:hAnsi="標楷體" w:cs="Times New Roman"/>
          <w:szCs w:val="24"/>
        </w:rPr>
      </w:pPr>
      <w:r w:rsidRPr="00F06A04">
        <w:rPr>
          <w:rFonts w:ascii="標楷體" w:eastAsia="標楷體" w:hAnsi="標楷體" w:cs="Times New Roman" w:hint="eastAsia"/>
          <w:szCs w:val="24"/>
        </w:rPr>
        <w:t>(十)1.全國比賽項目：指定曲將由本會於</w:t>
      </w:r>
      <w:r w:rsidRPr="00F06A04">
        <w:rPr>
          <w:rFonts w:ascii="標楷體" w:eastAsia="標楷體" w:hAnsi="標楷體" w:cs="Times New Roman" w:hint="eastAsia"/>
          <w:color w:val="2E74B5"/>
          <w:szCs w:val="24"/>
          <w:u w:val="single"/>
        </w:rPr>
        <w:t>111年9月29日（星期四）</w:t>
      </w:r>
      <w:r w:rsidRPr="00F06A04">
        <w:rPr>
          <w:rFonts w:ascii="標楷體" w:eastAsia="標楷體" w:hAnsi="標楷體" w:cs="Times New Roman" w:hint="eastAsia"/>
          <w:szCs w:val="24"/>
        </w:rPr>
        <w:t>自</w:t>
      </w:r>
      <w:r w:rsidRPr="00D844C8">
        <w:rPr>
          <w:rFonts w:ascii="標楷體" w:eastAsia="標楷體" w:hAnsi="標楷體" w:cs="Times New Roman" w:hint="eastAsia"/>
          <w:color w:val="FF0000"/>
          <w:szCs w:val="24"/>
        </w:rPr>
        <w:t>111</w:t>
      </w:r>
      <w:r w:rsidRPr="00F06A04">
        <w:rPr>
          <w:rFonts w:ascii="標楷體" w:eastAsia="標楷體" w:hAnsi="標楷體" w:cs="Times New Roman" w:hint="eastAsia"/>
          <w:szCs w:val="24"/>
        </w:rPr>
        <w:t>學年度全國學生音樂比賽「指定曲目」中公開抽籤定之。</w:t>
      </w:r>
    </w:p>
    <w:p w:rsidR="00F06A04" w:rsidRPr="00F06A04" w:rsidRDefault="00F06A04" w:rsidP="00F06A04">
      <w:pPr>
        <w:ind w:leftChars="337" w:left="1174" w:hangingChars="152" w:hanging="365"/>
        <w:rPr>
          <w:rFonts w:ascii="標楷體" w:eastAsia="標楷體" w:hAnsi="標楷體" w:cs="Times New Roman"/>
          <w:szCs w:val="24"/>
        </w:rPr>
      </w:pPr>
      <w:r w:rsidRPr="00F06A04">
        <w:rPr>
          <w:rFonts w:ascii="標楷體" w:eastAsia="標楷體" w:hAnsi="標楷體" w:cs="Times New Roman" w:hint="eastAsia"/>
          <w:szCs w:val="24"/>
        </w:rPr>
        <w:t xml:space="preserve"> 2.非全國賽項目(本市個人增列項目)：指定曲依參賽者比賽組別參照</w:t>
      </w:r>
      <w:r w:rsidRPr="00F06A04">
        <w:rPr>
          <w:rFonts w:ascii="標楷體" w:eastAsia="標楷體" w:hAnsi="標楷體" w:cs="Times New Roman" w:hint="eastAsia"/>
          <w:color w:val="2E74B5"/>
          <w:szCs w:val="24"/>
        </w:rPr>
        <w:t>110</w:t>
      </w:r>
      <w:r w:rsidRPr="00F06A04">
        <w:rPr>
          <w:rFonts w:ascii="標楷體" w:eastAsia="標楷體" w:hAnsi="標楷體" w:cs="Times New Roman" w:hint="eastAsia"/>
          <w:szCs w:val="24"/>
        </w:rPr>
        <w:t>學年度全國學生音樂比賽個人賽指定曲目任選一首。</w:t>
      </w:r>
    </w:p>
    <w:p w:rsidR="00F06A04" w:rsidRPr="00F06A04" w:rsidRDefault="00F06A04" w:rsidP="00F06A04">
      <w:pPr>
        <w:ind w:leftChars="200" w:left="1188" w:hangingChars="295" w:hanging="708"/>
        <w:rPr>
          <w:rFonts w:ascii="標楷體" w:eastAsia="標楷體" w:hAnsi="標楷體" w:cs="Times New Roman"/>
          <w:szCs w:val="24"/>
        </w:rPr>
      </w:pPr>
      <w:r w:rsidRPr="00F06A04">
        <w:rPr>
          <w:rFonts w:ascii="標楷體" w:eastAsia="標楷體" w:hAnsi="標楷體" w:cs="Times New Roman" w:hint="eastAsia"/>
          <w:szCs w:val="24"/>
        </w:rPr>
        <w:lastRenderedPageBreak/>
        <w:t>(十一)曲譜選擇及使用：所有參賽演出人員須遵守中華民國之著作權相關法規規定，所有指定曲及自選曲樂譜一律採用原版或經授權得於中華民國境內使用之樂譜。若有本會免費提供之指定曲譜，其僅限於本屆比賽合法使用。違反著作權法等相關規定者，其法律責任須自行負責。另參賽者毋需再提供大會自選曲曲譜。</w:t>
      </w:r>
      <w:r w:rsidRPr="00F06A04">
        <w:rPr>
          <w:rFonts w:ascii="標楷體" w:eastAsia="標楷體" w:hAnsi="標楷體" w:cs="Times New Roman"/>
          <w:szCs w:val="24"/>
        </w:rPr>
        <w:t xml:space="preserve"> </w:t>
      </w:r>
    </w:p>
    <w:p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 xml:space="preserve">四、分項規則 </w:t>
      </w:r>
    </w:p>
    <w:p w:rsidR="00F06A04" w:rsidRPr="00F06A04" w:rsidRDefault="00F06A04" w:rsidP="00F06A04">
      <w:pPr>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（一）團體項目</w:t>
      </w:r>
    </w:p>
    <w:p w:rsidR="00F06A04" w:rsidRPr="00F06A04" w:rsidRDefault="00F06A04" w:rsidP="00F06A04">
      <w:pPr>
        <w:ind w:leftChars="200" w:left="965" w:hangingChars="202" w:hanging="485"/>
        <w:rPr>
          <w:rFonts w:ascii="標楷體" w:eastAsia="標楷體" w:hAnsi="標楷體" w:cs="Times New Roman"/>
          <w:szCs w:val="24"/>
        </w:rPr>
      </w:pPr>
      <w:r w:rsidRPr="00F06A04">
        <w:rPr>
          <w:rFonts w:ascii="標楷體" w:eastAsia="標楷體" w:hAnsi="標楷體" w:cs="Times New Roman" w:hint="eastAsia"/>
          <w:szCs w:val="24"/>
        </w:rPr>
        <w:t xml:space="preserve">  1.團體項目總合演出時間為20分鐘，聲樂類比賽以開始發音(含伴奏)為計時起點，器樂類比賽以試音、調音及演出為計時起點，但定音鼓調音除外。人員、器材及所有演出時使用特殊器材產生之碎屑或遺棄物等完全撤離舞臺時結束計時。計時開始時，由大會人員舉牌警示，時間截止前不按鈴警示，時間一到按鈴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，逾時即開始扣分，逾時每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分，不滿</w:t>
      </w:r>
      <w:r w:rsidRPr="00F06A04">
        <w:rPr>
          <w:rFonts w:ascii="標楷體" w:eastAsia="標楷體" w:hAnsi="標楷體" w:cs="Times New Roman"/>
          <w:szCs w:val="24"/>
        </w:rPr>
        <w:t>1</w:t>
      </w:r>
      <w:r w:rsidRPr="00F06A04">
        <w:rPr>
          <w:rFonts w:ascii="標楷體" w:eastAsia="標楷體" w:hAnsi="標楷體" w:cs="Times New Roman" w:hint="eastAsia"/>
          <w:szCs w:val="24"/>
        </w:rPr>
        <w:t>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分鐘計，依此類推。行進管樂總合演出時間為15分鐘，以開始發音（含標碼線外樂器試音、調音及演奏</w:t>
      </w:r>
      <w:r w:rsidRPr="00F06A04">
        <w:rPr>
          <w:rFonts w:ascii="標楷體" w:eastAsia="標楷體" w:hAnsi="標楷體" w:cs="Times New Roman"/>
          <w:szCs w:val="24"/>
        </w:rPr>
        <w:t>)</w:t>
      </w:r>
      <w:r w:rsidRPr="00F06A04">
        <w:rPr>
          <w:rFonts w:ascii="標楷體" w:eastAsia="標楷體" w:hAnsi="標楷體" w:cs="Times New Roman" w:hint="eastAsia"/>
          <w:szCs w:val="24"/>
        </w:rPr>
        <w:t>或團隊第一位踏進寬</w:t>
      </w:r>
      <w:r w:rsidRPr="00F06A04">
        <w:rPr>
          <w:rFonts w:ascii="標楷體" w:eastAsia="標楷體" w:hAnsi="標楷體" w:cs="Times New Roman"/>
          <w:szCs w:val="24"/>
        </w:rPr>
        <w:t>80</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碼之標碼線四周圍為計時起點，以人員、器材及所有演出時使用特殊器材產生之碎屑或遺棄物等完全撤離寬</w:t>
      </w:r>
      <w:r w:rsidRPr="00F06A04">
        <w:rPr>
          <w:rFonts w:ascii="標楷體" w:eastAsia="標楷體" w:hAnsi="標楷體" w:cs="Times New Roman"/>
          <w:szCs w:val="24"/>
        </w:rPr>
        <w:t xml:space="preserve">80 </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碼之標碼線四周圍時結束計時。逾時不按鈴，扣分方式比照前段逾時之規定。</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2.所有演出人員應於演出前集體上臺，演出時可依樂曲之實際編制安排隊形與座次，但不得於賽程中上下舞臺更換演出人員（不限身分指揮及鋼琴伴奏除外），如有違反者，更換之人數視同增加之人數，每增加</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人扣總平均分數</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3.違反本要點第肆點第一項團體項目組隊規定，凡人數超過或不足者不予受理報名；而比賽時，舞臺上</w:t>
      </w:r>
      <w:r w:rsidRPr="00B65F4C">
        <w:rPr>
          <w:rFonts w:ascii="標楷體" w:eastAsia="標楷體" w:hAnsi="標楷體" w:cs="新細明體" w:hint="eastAsia"/>
          <w:szCs w:val="24"/>
        </w:rPr>
        <w:t>參</w:t>
      </w:r>
      <w:r w:rsidRPr="00F06A04">
        <w:rPr>
          <w:rFonts w:ascii="標楷體" w:eastAsia="標楷體" w:hAnsi="標楷體" w:cs="Times New Roman" w:hint="eastAsia"/>
          <w:szCs w:val="24"/>
        </w:rPr>
        <w:t>賽人數超過參賽者名冊所列「正式參賽人數」者，每超過</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分。比賽時參賽人數低於組隊規定者，每不足</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4.違反第肆點第一項團體項目各類比賽使用樂器規定者，扣總平均分數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分；又室內樂合奏另規定一個聲部不符其原作品樂器編制時，扣總平均分數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分，兩個聲部不符其原作品樂器編制時，累計扣總平均</w:t>
      </w:r>
      <w:r w:rsidRPr="00F06A04">
        <w:rPr>
          <w:rFonts w:ascii="標楷體" w:eastAsia="標楷體" w:hAnsi="標楷體" w:cs="Times New Roman"/>
          <w:szCs w:val="24"/>
        </w:rPr>
        <w:t>1.5</w:t>
      </w:r>
      <w:r w:rsidRPr="00F06A04">
        <w:rPr>
          <w:rFonts w:ascii="標楷體" w:eastAsia="標楷體" w:hAnsi="標楷體" w:cs="Times New Roman" w:hint="eastAsia"/>
          <w:szCs w:val="24"/>
        </w:rPr>
        <w:t>分；三個聲部以上</w:t>
      </w:r>
      <w:r w:rsidRPr="00F06A04">
        <w:rPr>
          <w:rFonts w:ascii="標楷體" w:eastAsia="標楷體" w:hAnsi="標楷體" w:cs="Times New Roman"/>
          <w:szCs w:val="24"/>
        </w:rPr>
        <w:t>(</w:t>
      </w:r>
      <w:r w:rsidRPr="00F06A04">
        <w:rPr>
          <w:rFonts w:ascii="標楷體" w:eastAsia="標楷體" w:hAnsi="標楷體" w:cs="Times New Roman" w:hint="eastAsia"/>
          <w:szCs w:val="24"/>
        </w:rPr>
        <w:t>含三個聲部</w:t>
      </w:r>
      <w:r w:rsidRPr="00F06A04">
        <w:rPr>
          <w:rFonts w:ascii="標楷體" w:eastAsia="標楷體" w:hAnsi="標楷體" w:cs="Times New Roman"/>
          <w:szCs w:val="24"/>
        </w:rPr>
        <w:t>)</w:t>
      </w:r>
      <w:r w:rsidRPr="00F06A04">
        <w:rPr>
          <w:rFonts w:ascii="標楷體" w:eastAsia="標楷體" w:hAnsi="標楷體" w:cs="Times New Roman" w:hint="eastAsia"/>
          <w:szCs w:val="24"/>
        </w:rPr>
        <w:t>不符其原作品樂器編制時，則不予計分。但指定曲曲譜另有規定特定版本者，得從其規定而不扣分；演出自選曲或規定可不限版本之指定曲，不論曲譜為何，演出時違反比賽使用樂器規定者，均仍適用前開扣分規定。</w:t>
      </w:r>
    </w:p>
    <w:p w:rsidR="00F06A04" w:rsidRPr="00F06A04" w:rsidRDefault="00F06A04" w:rsidP="00F06A04">
      <w:pPr>
        <w:tabs>
          <w:tab w:val="left" w:pos="426"/>
        </w:tabs>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（二）個人項目</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1.個人項目總合演出時間由當日評審會議決議後公告之，以開始發音（含試音、調音及演出）為計時起點，停止演出時結束計時。時間截止前不按鈴警示，時間一到按鈴一長聲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，響鈴應立即停止演出，凡繼續演出者即予扣分，逾時每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 xml:space="preserve"> 0.5 </w:t>
      </w:r>
      <w:r w:rsidRPr="00F06A04">
        <w:rPr>
          <w:rFonts w:ascii="標楷體" w:eastAsia="標楷體" w:hAnsi="標楷體" w:cs="Times New Roman" w:hint="eastAsia"/>
          <w:szCs w:val="24"/>
        </w:rPr>
        <w:t>分，不滿1分鐘以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分鐘計，依此類推。</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2.參加個人項目比賽一律背譜，視譜者不予計分。</w:t>
      </w:r>
    </w:p>
    <w:p w:rsidR="00F06A04" w:rsidRPr="00F06A04" w:rsidRDefault="00F06A04" w:rsidP="00F06A04">
      <w:pPr>
        <w:ind w:leftChars="200" w:left="720" w:hangingChars="100" w:hanging="240"/>
        <w:rPr>
          <w:rFonts w:ascii="標楷體" w:eastAsia="標楷體" w:hAnsi="標楷體" w:cs="Times New Roman"/>
          <w:b/>
          <w:szCs w:val="24"/>
        </w:rPr>
      </w:pPr>
      <w:r w:rsidRPr="00F06A04">
        <w:rPr>
          <w:rFonts w:ascii="標楷體" w:eastAsia="標楷體" w:hAnsi="標楷體" w:cs="Times New Roman" w:hint="eastAsia"/>
          <w:b/>
          <w:szCs w:val="24"/>
        </w:rPr>
        <w:t xml:space="preserve">  3.木琴獨奏一律使用大會提供之樂器(66鍵馬林巴木琴)，違者不予計分。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4.樂曲或歌曲創作</w:t>
      </w:r>
      <w:r w:rsidR="00E90546">
        <w:rPr>
          <w:rFonts w:ascii="標楷體" w:eastAsia="標楷體" w:hAnsi="標楷體" w:cs="Times New Roman" w:hint="eastAsia"/>
          <w:szCs w:val="24"/>
        </w:rPr>
        <w:t>須</w:t>
      </w:r>
      <w:r w:rsidRPr="00F06A04">
        <w:rPr>
          <w:rFonts w:ascii="標楷體" w:eastAsia="標楷體" w:hAnsi="標楷體" w:cs="Times New Roman" w:hint="eastAsia"/>
          <w:szCs w:val="24"/>
        </w:rPr>
        <w:t>依比賽現場公布之主題臨場寫譜創作，比賽時間3小時30分鐘（原稿隨評語表，請參賽者當日至報到處領取）。</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5.樂曲或歌曲創作類，其入場遲到</w:t>
      </w:r>
      <w:r w:rsidRPr="00F06A04">
        <w:rPr>
          <w:rFonts w:ascii="標楷體" w:eastAsia="標楷體" w:hAnsi="標楷體" w:cs="Times New Roman"/>
          <w:szCs w:val="24"/>
        </w:rPr>
        <w:t>30</w:t>
      </w:r>
      <w:r w:rsidRPr="00F06A04">
        <w:rPr>
          <w:rFonts w:ascii="標楷體" w:eastAsia="標楷體" w:hAnsi="標楷體" w:cs="Times New Roman" w:hint="eastAsia"/>
          <w:szCs w:val="24"/>
        </w:rPr>
        <w:t>分鐘以上者，大會得禁止該遲到參賽者進入，</w:t>
      </w:r>
      <w:r w:rsidRPr="00F06A04">
        <w:rPr>
          <w:rFonts w:ascii="標楷體" w:eastAsia="標楷體" w:hAnsi="標楷體" w:cs="Times New Roman" w:hint="eastAsia"/>
          <w:szCs w:val="24"/>
        </w:rPr>
        <w:lastRenderedPageBreak/>
        <w:t>其餘場地規定，將於比賽前於本比賽網站公告。</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陸、比賽</w:t>
      </w:r>
      <w:r w:rsidRPr="00F06A04">
        <w:rPr>
          <w:rFonts w:ascii="標楷體" w:eastAsia="標楷體" w:hAnsi="標楷體" w:cs="Times New Roman" w:hint="eastAsia"/>
          <w:b/>
          <w:sz w:val="28"/>
          <w:szCs w:val="24"/>
        </w:rPr>
        <w:t>辦法</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一、比賽日期：</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個人賽及部分團賽(直笛合奏、口琴合奏、口琴四重奏、銅管五重奏、木管五重奏、鋼琴三重奏、鋼琴五重奏、弦樂四重奏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color w:val="2E74B5"/>
          <w:szCs w:val="20"/>
          <w:u w:val="single"/>
        </w:rPr>
        <w:t>111年10月18日（星期二）至11月25日（星期五）</w:t>
      </w:r>
      <w:r w:rsidRPr="00F06A04">
        <w:rPr>
          <w:rFonts w:ascii="標楷體" w:eastAsia="標楷體" w:hAnsi="標楷體" w:cs="Times New Roman" w:hint="eastAsia"/>
          <w:szCs w:val="20"/>
        </w:rPr>
        <w:t>。</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團體賽(打擊</w:t>
      </w:r>
      <w:r w:rsidR="00EB484A">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合奏、管樂合奏、行進管樂、管弦樂合奏、兒童樂隊、國樂合奏及絲竹室內樂合奏)：</w:t>
      </w:r>
      <w:r w:rsidRPr="00F06A04">
        <w:rPr>
          <w:rFonts w:ascii="標楷體" w:eastAsia="標楷體" w:hAnsi="標楷體" w:cs="Times New Roman" w:hint="eastAsia"/>
          <w:color w:val="2E74B5"/>
          <w:szCs w:val="20"/>
          <w:u w:val="single"/>
        </w:rPr>
        <w:t>111年12月5日（星期一）至12月16日（星期五）</w:t>
      </w:r>
      <w:r w:rsidRPr="00F06A04">
        <w:rPr>
          <w:rFonts w:ascii="標楷體" w:eastAsia="標楷體" w:hAnsi="標楷體" w:cs="Times New Roman" w:hint="eastAsia"/>
          <w:color w:val="2E74B5"/>
          <w:szCs w:val="20"/>
        </w:rPr>
        <w:t>。</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依實際報名隊數調整比賽時間，請以賽程公告為主。</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二、比賽地點：</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個人賽(含全國賽與非全國賽)、部分團賽(直笛合奏、口琴合奏、口琴四重奏、銅管五重奏、木管五重奏、鋼琴三重奏、鋼琴五重奏、弦樂四重奏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szCs w:val="24"/>
        </w:rPr>
        <w:t>：桃園市客家文化館演藝廳(地址：桃園市龍潭區中正路三林段500號)。</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團體賽(打擊</w:t>
      </w:r>
      <w:r w:rsidR="00664313">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合奏、管樂合奏、管弦樂合奏、兒童樂隊、國樂合奏及絲竹室內樂合奏)</w:t>
      </w:r>
      <w:r w:rsidRPr="00F06A04">
        <w:rPr>
          <w:rFonts w:ascii="標楷體" w:eastAsia="標楷體" w:hAnsi="標楷體" w:cs="Times New Roman" w:hint="eastAsia"/>
          <w:szCs w:val="24"/>
        </w:rPr>
        <w:t>：桃園市六和高級中等學校(地址：</w:t>
      </w:r>
      <w:r w:rsidRPr="00F06A04">
        <w:rPr>
          <w:rFonts w:ascii="標楷體" w:eastAsia="標楷體" w:hAnsi="標楷體" w:cs="Times New Roman"/>
          <w:szCs w:val="20"/>
        </w:rPr>
        <w:t>桃園市平鎮區陸</w:t>
      </w:r>
      <w:r w:rsidRPr="00F06A04">
        <w:rPr>
          <w:rFonts w:ascii="標楷體" w:eastAsia="標楷體" w:hAnsi="標楷體" w:cs="Times New Roman"/>
          <w:szCs w:val="24"/>
        </w:rPr>
        <w:t>光路180號</w:t>
      </w:r>
      <w:r w:rsidRPr="00F06A04">
        <w:rPr>
          <w:rFonts w:ascii="標楷體" w:eastAsia="標楷體" w:hAnsi="標楷體" w:cs="Times New Roman" w:hint="eastAsia"/>
          <w:szCs w:val="24"/>
        </w:rPr>
        <w:t>)。</w:t>
      </w:r>
    </w:p>
    <w:p w:rsidR="00F06A04" w:rsidRPr="00F06A04" w:rsidRDefault="00F06A04" w:rsidP="00DC5E33">
      <w:pPr>
        <w:numPr>
          <w:ilvl w:val="0"/>
          <w:numId w:val="49"/>
        </w:numPr>
        <w:ind w:left="966" w:hanging="540"/>
        <w:jc w:val="both"/>
        <w:rPr>
          <w:rFonts w:ascii="標楷體" w:eastAsia="標楷體" w:hAnsi="標楷體" w:cs="Times New Roman"/>
          <w:color w:val="FF0000"/>
          <w:szCs w:val="24"/>
        </w:rPr>
      </w:pPr>
      <w:r w:rsidRPr="00F06A04">
        <w:rPr>
          <w:rFonts w:ascii="標楷體" w:eastAsia="標楷體" w:hAnsi="標楷體" w:cs="Times New Roman" w:hint="eastAsia"/>
          <w:szCs w:val="20"/>
        </w:rPr>
        <w:t>團體賽(行進管樂)：</w:t>
      </w:r>
      <w:r w:rsidRPr="00CE15BA">
        <w:rPr>
          <w:rFonts w:ascii="標楷體" w:eastAsia="標楷體" w:hAnsi="標楷體" w:cs="Arial"/>
          <w:color w:val="0070C0"/>
          <w:szCs w:val="20"/>
          <w:shd w:val="clear" w:color="auto" w:fill="FFFFFF"/>
          <w:lang w:val="x-none" w:eastAsia="x-none"/>
        </w:rPr>
        <w:t>桃園市立</w:t>
      </w:r>
      <w:r w:rsidR="00DC5E33" w:rsidRPr="00CE15BA">
        <w:rPr>
          <w:rFonts w:ascii="標楷體" w:eastAsia="標楷體" w:hAnsi="標楷體" w:cs="Arial" w:hint="eastAsia"/>
          <w:color w:val="0070C0"/>
          <w:szCs w:val="20"/>
          <w:shd w:val="clear" w:color="auto" w:fill="FFFFFF"/>
          <w:lang w:val="x-none"/>
        </w:rPr>
        <w:t>仁和國民中學</w:t>
      </w:r>
      <w:r w:rsidRPr="00F06A04">
        <w:rPr>
          <w:rFonts w:ascii="標楷體" w:eastAsia="標楷體" w:hAnsi="標楷體" w:cs="Times New Roman" w:hint="eastAsia"/>
          <w:color w:val="000000" w:themeColor="text1"/>
          <w:szCs w:val="20"/>
          <w:lang w:val="x-none" w:eastAsia="x-none"/>
        </w:rPr>
        <w:t>(地址：</w:t>
      </w:r>
      <w:r w:rsidRPr="00F06A04">
        <w:rPr>
          <w:rFonts w:ascii="標楷體" w:eastAsia="標楷體" w:hAnsi="標楷體" w:cs="Arial"/>
          <w:color w:val="000000" w:themeColor="text1"/>
          <w:szCs w:val="20"/>
          <w:lang w:val="x-none" w:eastAsia="x-none"/>
        </w:rPr>
        <w:t>桃園市</w:t>
      </w:r>
      <w:r w:rsidR="00DC5E33" w:rsidRPr="00CE15BA">
        <w:rPr>
          <w:rFonts w:ascii="標楷體" w:eastAsia="標楷體" w:hAnsi="標楷體" w:cs="Arial"/>
          <w:color w:val="0070C0"/>
          <w:szCs w:val="24"/>
          <w:shd w:val="clear" w:color="auto" w:fill="FFFFFF"/>
        </w:rPr>
        <w:t>大溪區仁和七街55號</w:t>
      </w:r>
      <w:r w:rsidRPr="00F06A04">
        <w:rPr>
          <w:rFonts w:ascii="標楷體" w:eastAsia="標楷體" w:hAnsi="標楷體" w:cs="Times New Roman" w:hint="eastAsia"/>
          <w:color w:val="000000" w:themeColor="text1"/>
          <w:kern w:val="0"/>
          <w:szCs w:val="24"/>
          <w:lang w:val="x-none" w:eastAsia="x-none"/>
        </w:rPr>
        <w:t>)</w:t>
      </w:r>
      <w:r w:rsidRPr="00F06A04">
        <w:rPr>
          <w:rFonts w:ascii="標楷體" w:eastAsia="標楷體" w:hAnsi="標楷體" w:cs="Times New Roman" w:hint="eastAsia"/>
          <w:color w:val="000000" w:themeColor="text1"/>
          <w:szCs w:val="24"/>
        </w:rPr>
        <w:t>。</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依實際報名隊數調整比賽地點，請以賽程公告為主。</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三、參加對象：已報名並經審核通過之個人或團體。</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四、錄取名額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(一)A組音樂班：分3區，各組別、項目，每區取最高分（達80分以上）之團體與個人參加全國決賽</w:t>
      </w:r>
      <w:r w:rsidRPr="00F06A04">
        <w:rPr>
          <w:rFonts w:ascii="標楷體" w:eastAsia="標楷體" w:hAnsi="標楷體" w:cs="Times New Roman"/>
          <w:szCs w:val="24"/>
        </w:rPr>
        <w:t>，</w:t>
      </w:r>
      <w:r w:rsidRPr="00F06A04">
        <w:rPr>
          <w:rFonts w:ascii="標楷體" w:eastAsia="標楷體" w:hAnsi="標楷體" w:cs="Times New Roman" w:hint="eastAsia"/>
          <w:szCs w:val="24"/>
        </w:rPr>
        <w:t>若該區分數均未達錄取標準（80分以上）</w:t>
      </w:r>
      <w:r w:rsidRPr="00F06A04">
        <w:rPr>
          <w:rFonts w:ascii="標楷體" w:eastAsia="標楷體" w:hAnsi="標楷體" w:cs="Times New Roman"/>
          <w:szCs w:val="24"/>
        </w:rPr>
        <w:t>，</w:t>
      </w:r>
      <w:r w:rsidRPr="00F06A04">
        <w:rPr>
          <w:rFonts w:ascii="標楷體" w:eastAsia="標楷體" w:hAnsi="標楷體" w:cs="Times New Roman" w:hint="eastAsia"/>
          <w:szCs w:val="24"/>
        </w:rPr>
        <w:t>可由其他區中擇優錄取遞補之。</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(二)B組非音樂班：分南、北2區，各組別、項目，除每區取最高分（成績達80分以上）之團體及個人外</w:t>
      </w:r>
      <w:r w:rsidRPr="00F06A04">
        <w:rPr>
          <w:rFonts w:ascii="標楷體" w:eastAsia="標楷體" w:hAnsi="標楷體" w:cs="Times New Roman"/>
          <w:szCs w:val="24"/>
        </w:rPr>
        <w:t>，</w:t>
      </w:r>
      <w:r w:rsidRPr="00F06A04">
        <w:rPr>
          <w:rFonts w:ascii="標楷體" w:eastAsia="標楷體" w:hAnsi="標楷體" w:cs="Times New Roman" w:hint="eastAsia"/>
          <w:szCs w:val="24"/>
        </w:rPr>
        <w:t>並擇優錄取1名，不同區之單位同分時抽籤決定之，共3名</w:t>
      </w:r>
      <w:r w:rsidRPr="00F06A04">
        <w:rPr>
          <w:rFonts w:ascii="標楷體" w:eastAsia="標楷體" w:hAnsi="標楷體" w:cs="Times New Roman"/>
          <w:szCs w:val="24"/>
        </w:rPr>
        <w:t>，</w:t>
      </w:r>
      <w:r w:rsidRPr="00F06A04">
        <w:rPr>
          <w:rFonts w:ascii="標楷體" w:eastAsia="標楷體" w:hAnsi="標楷體" w:cs="Times New Roman" w:hint="eastAsia"/>
          <w:szCs w:val="24"/>
        </w:rPr>
        <w:t>代表本市參加全國決賽。</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(三)本市代表參加全國賽團體項目如分A、B兩組，</w:t>
      </w:r>
      <w:r w:rsidRPr="00F06A04">
        <w:rPr>
          <w:rFonts w:ascii="標楷體" w:eastAsia="標楷體" w:hAnsi="標楷體" w:cs="Times New Roman"/>
          <w:szCs w:val="24"/>
        </w:rPr>
        <w:t>A</w:t>
      </w:r>
      <w:r w:rsidRPr="00F06A04">
        <w:rPr>
          <w:rFonts w:ascii="標楷體" w:eastAsia="標楷體" w:hAnsi="標楷體" w:cs="Times New Roman" w:hint="eastAsia"/>
          <w:szCs w:val="24"/>
        </w:rPr>
        <w:t>組加</w:t>
      </w:r>
      <w:r w:rsidRPr="00F06A04">
        <w:rPr>
          <w:rFonts w:ascii="標楷體" w:eastAsia="標楷體" w:hAnsi="標楷體" w:cs="Times New Roman"/>
          <w:szCs w:val="24"/>
        </w:rPr>
        <w:t>B</w:t>
      </w:r>
      <w:r w:rsidRPr="00F06A04">
        <w:rPr>
          <w:rFonts w:ascii="標楷體" w:eastAsia="標楷體" w:hAnsi="標楷體" w:cs="Times New Roman" w:hint="eastAsia"/>
          <w:szCs w:val="24"/>
        </w:rPr>
        <w:t>組錄取名額至多6隊，若未達6隊，擇優方式為A組、B組各組不分區以成績高低取得代表權 (成績未達80分不得代表參加全國賽)。</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五、評審人員</w:t>
      </w:r>
      <w:r w:rsidR="00664313" w:rsidRPr="00F06A04">
        <w:rPr>
          <w:rFonts w:ascii="標楷體" w:eastAsia="標楷體" w:hAnsi="標楷體" w:cs="Times New Roman" w:hint="eastAsia"/>
          <w:szCs w:val="24"/>
        </w:rPr>
        <w:t>：</w:t>
      </w:r>
      <w:r w:rsidRPr="00F06A04">
        <w:rPr>
          <w:rFonts w:ascii="標楷體" w:eastAsia="標楷體" w:hAnsi="標楷體" w:cs="Times New Roman" w:hint="eastAsia"/>
          <w:szCs w:val="24"/>
        </w:rPr>
        <w:t>由市府遴聘音樂專家學者擔任之，評審如有三親等內之親屬，或一年內曾指導參賽者之參賽類別，應整組迴避。</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六、評計方式</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(一)各類組（除行進管樂採分項評計之外）均</w:t>
      </w:r>
      <w:r w:rsidRPr="00F06A04">
        <w:rPr>
          <w:rFonts w:ascii="標楷體" w:eastAsia="標楷體" w:hAnsi="標楷體" w:cs="Times New Roman"/>
          <w:szCs w:val="24"/>
        </w:rPr>
        <w:t>逕以總分表示(滿分為100分)，並繕寫具體之評語。俟該類組比賽結束後，現場公布總成績，隔日(</w:t>
      </w:r>
      <w:r w:rsidRPr="00F06A04">
        <w:rPr>
          <w:rFonts w:ascii="標楷體" w:eastAsia="標楷體" w:hAnsi="標楷體" w:cs="Times New Roman" w:hint="eastAsia"/>
          <w:szCs w:val="24"/>
        </w:rPr>
        <w:t>遇例假則順延至上班日</w:t>
      </w:r>
      <w:r w:rsidRPr="00F06A04">
        <w:rPr>
          <w:rFonts w:ascii="標楷體" w:eastAsia="標楷體" w:hAnsi="標楷體" w:cs="Times New Roman"/>
          <w:szCs w:val="24"/>
        </w:rPr>
        <w:t>)可至本會網站查詢。</w:t>
      </w:r>
      <w:r w:rsidRPr="00F06A04">
        <w:rPr>
          <w:rFonts w:ascii="標楷體" w:eastAsia="標楷體" w:hAnsi="標楷體" w:cs="Times New Roman" w:hint="eastAsia"/>
          <w:szCs w:val="24"/>
        </w:rPr>
        <w:t>公布之成績表中，應以評審代號明列各評審之給分。為尊重評審，</w:t>
      </w:r>
      <w:r w:rsidRPr="00F06A04">
        <w:rPr>
          <w:rFonts w:ascii="標楷體" w:eastAsia="標楷體" w:hAnsi="標楷體" w:cs="Times New Roman"/>
          <w:szCs w:val="24"/>
        </w:rPr>
        <w:t>評審不做講評</w:t>
      </w:r>
      <w:r w:rsidRPr="00F06A04">
        <w:rPr>
          <w:rFonts w:ascii="標楷體" w:eastAsia="標楷體" w:hAnsi="標楷體" w:cs="Times New Roman" w:hint="eastAsia"/>
          <w:szCs w:val="24"/>
        </w:rPr>
        <w:t>並</w:t>
      </w:r>
      <w:r w:rsidRPr="00F06A04">
        <w:rPr>
          <w:rFonts w:ascii="標楷體" w:eastAsia="標楷體" w:hAnsi="標楷體" w:cs="Times New Roman"/>
          <w:szCs w:val="24"/>
        </w:rPr>
        <w:t>無法提供查詢其他參賽者之評語。</w:t>
      </w:r>
      <w:r w:rsidRPr="00F06A04">
        <w:rPr>
          <w:rFonts w:ascii="標楷體" w:eastAsia="標楷體" w:hAnsi="標楷體" w:cs="Times New Roman" w:hint="eastAsia"/>
          <w:szCs w:val="24"/>
        </w:rPr>
        <w:t>凡未於現場領取評語表者，請於賽程進行期間自行至比賽會場報到處領取，逾期不予受理。</w:t>
      </w:r>
    </w:p>
    <w:p w:rsidR="00F06A04" w:rsidRPr="00F06A04" w:rsidRDefault="00F06A04" w:rsidP="00F06A04">
      <w:pPr>
        <w:autoSpaceDE w:val="0"/>
        <w:autoSpaceDN w:val="0"/>
        <w:adjustRightInd w:val="0"/>
        <w:ind w:leftChars="236" w:left="991" w:hangingChars="177" w:hanging="425"/>
        <w:rPr>
          <w:rFonts w:ascii="標楷體" w:eastAsia="標楷體" w:hAnsi="Times New Roman" w:cs="標楷體"/>
          <w:color w:val="FF0000"/>
          <w:kern w:val="0"/>
          <w:szCs w:val="24"/>
        </w:rPr>
      </w:pPr>
      <w:r w:rsidRPr="00F06A04">
        <w:rPr>
          <w:rFonts w:ascii="標楷體" w:eastAsia="標楷體" w:hAnsi="標楷體" w:cs="標楷體" w:hint="eastAsia"/>
          <w:kern w:val="0"/>
          <w:szCs w:val="24"/>
        </w:rPr>
        <w:lastRenderedPageBreak/>
        <w:t>(二)</w:t>
      </w:r>
      <w:r w:rsidRPr="00F06A04">
        <w:rPr>
          <w:rFonts w:ascii="標楷體" w:eastAsia="標楷體" w:hAnsi="標楷體" w:cs="標楷體"/>
          <w:kern w:val="0"/>
          <w:szCs w:val="24"/>
        </w:rPr>
        <w:t>總成績之評計方式</w:t>
      </w:r>
      <w:r w:rsidRPr="00F06A04">
        <w:rPr>
          <w:rFonts w:ascii="標楷體" w:eastAsia="標楷體" w:hAnsi="標楷體" w:cs="標楷體" w:hint="eastAsia"/>
          <w:kern w:val="0"/>
          <w:szCs w:val="24"/>
        </w:rPr>
        <w:t>，除行進管樂採分項平均法之外，</w:t>
      </w:r>
      <w:r w:rsidRPr="00F06A04">
        <w:rPr>
          <w:rFonts w:ascii="標楷體" w:eastAsia="標楷體" w:hAnsi="標楷體" w:cs="標楷體"/>
          <w:kern w:val="0"/>
          <w:szCs w:val="24"/>
        </w:rPr>
        <w:t>均採中間分數平均法（</w:t>
      </w:r>
      <w:r w:rsidRPr="00F06A04">
        <w:rPr>
          <w:rFonts w:ascii="標楷體" w:eastAsia="標楷體" w:hAnsi="標楷體" w:cs="標楷體" w:hint="eastAsia"/>
          <w:kern w:val="0"/>
          <w:szCs w:val="24"/>
        </w:rPr>
        <w:t>評審人數須為單數</w:t>
      </w:r>
      <w:r w:rsidRPr="00F06A04">
        <w:rPr>
          <w:rFonts w:ascii="標楷體" w:eastAsia="標楷體" w:hAnsi="標楷體" w:cs="標楷體"/>
          <w:kern w:val="0"/>
          <w:szCs w:val="24"/>
        </w:rPr>
        <w:t>）。如</w:t>
      </w:r>
      <w:r w:rsidRPr="00F06A04">
        <w:rPr>
          <w:rFonts w:ascii="標楷體" w:eastAsia="標楷體" w:hAnsi="標楷體" w:cs="標楷體" w:hint="eastAsia"/>
          <w:kern w:val="0"/>
          <w:szCs w:val="24"/>
        </w:rPr>
        <w:t>有一位</w:t>
      </w:r>
      <w:r w:rsidRPr="00F06A04">
        <w:rPr>
          <w:rFonts w:ascii="標楷體" w:eastAsia="標楷體" w:hAnsi="標楷體" w:cs="標楷體"/>
          <w:kern w:val="0"/>
          <w:szCs w:val="24"/>
        </w:rPr>
        <w:t>評審</w:t>
      </w:r>
      <w:r w:rsidRPr="00F06A04">
        <w:rPr>
          <w:rFonts w:ascii="標楷體" w:eastAsia="標楷體" w:hAnsi="標楷體" w:cs="標楷體" w:hint="eastAsia"/>
          <w:kern w:val="0"/>
          <w:szCs w:val="24"/>
        </w:rPr>
        <w:t>臨時無法出席時(即評審人數為偶數時)</w:t>
      </w:r>
      <w:r w:rsidRPr="00F06A04">
        <w:rPr>
          <w:rFonts w:ascii="標楷體" w:eastAsia="標楷體" w:hAnsi="標楷體" w:cs="標楷體"/>
          <w:kern w:val="0"/>
          <w:szCs w:val="24"/>
        </w:rPr>
        <w:t>，採出席委員評定之總平均做為未出席委員之評分後，再依中間分數平均法計算。個人項目各類組評計名次時，若遇同分者，則由評審委員重新票選決定同分者之名次。</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(三)行進管樂評計方式：分為整體效果(佔40%</w:t>
      </w:r>
      <w:r w:rsidRPr="00F06A04">
        <w:rPr>
          <w:rFonts w:ascii="標楷體" w:eastAsia="標楷體" w:hAnsi="標楷體" w:cs="Times New Roman"/>
          <w:szCs w:val="24"/>
        </w:rPr>
        <w:t>）</w:t>
      </w:r>
      <w:r w:rsidRPr="00F06A04">
        <w:rPr>
          <w:rFonts w:ascii="標楷體" w:eastAsia="標楷體" w:hAnsi="標楷體" w:cs="Times New Roman" w:hint="eastAsia"/>
          <w:szCs w:val="24"/>
        </w:rPr>
        <w:t>、音樂(佔30%)、視覺(佔30%)。採分項平均計算，如有評審無法出席時，則該分項平均數以出席數計算。</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七、</w:t>
      </w:r>
      <w:r w:rsidRPr="00F06A04">
        <w:rPr>
          <w:rFonts w:ascii="標楷體" w:eastAsia="標楷體" w:hAnsi="標楷體" w:cs="Times New Roman"/>
          <w:szCs w:val="24"/>
        </w:rPr>
        <w:t>評等</w:t>
      </w:r>
      <w:r w:rsidRPr="00F06A04">
        <w:rPr>
          <w:rFonts w:ascii="標楷體" w:eastAsia="標楷體" w:hAnsi="標楷體" w:cs="Times New Roman" w:hint="eastAsia"/>
          <w:szCs w:val="24"/>
        </w:rPr>
        <w:t>標準：依照分數之高低評定等第(團體項目僅公布等第，不公布分數)。</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w:t>
      </w:r>
      <w:r w:rsidRPr="00F06A04">
        <w:rPr>
          <w:rFonts w:ascii="標楷體" w:eastAsia="標楷體" w:hAnsi="標楷體" w:cs="Times New Roman"/>
          <w:szCs w:val="24"/>
        </w:rPr>
        <w:t>特優：</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90</w:t>
      </w:r>
      <w:r w:rsidRPr="00F06A04">
        <w:rPr>
          <w:rFonts w:ascii="標楷體" w:eastAsia="標楷體" w:hAnsi="標楷體" w:cs="Times New Roman" w:hint="eastAsia"/>
          <w:szCs w:val="24"/>
        </w:rPr>
        <w:t>分以上者。特優名額應不超過各類組三分之一為獲獎原則；若超過者，以評審委員敘明簽認核定。</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優等：</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85</w:t>
      </w:r>
      <w:r w:rsidRPr="00F06A04">
        <w:rPr>
          <w:rFonts w:ascii="標楷體" w:eastAsia="標楷體" w:hAnsi="標楷體" w:cs="Times New Roman" w:hint="eastAsia"/>
          <w:szCs w:val="24"/>
        </w:rPr>
        <w:t>分以上未滿</w:t>
      </w:r>
      <w:r w:rsidRPr="00F06A04">
        <w:rPr>
          <w:rFonts w:ascii="標楷體" w:eastAsia="標楷體" w:hAnsi="標楷體" w:cs="Times New Roman"/>
          <w:szCs w:val="24"/>
        </w:rPr>
        <w:t>90</w:t>
      </w:r>
      <w:r w:rsidRPr="00F06A04">
        <w:rPr>
          <w:rFonts w:ascii="標楷體" w:eastAsia="標楷體" w:hAnsi="標楷體" w:cs="Times New Roman" w:hint="eastAsia"/>
          <w:szCs w:val="24"/>
        </w:rPr>
        <w:t>分者。</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w:t>
      </w:r>
      <w:r w:rsidRPr="00F06A04">
        <w:rPr>
          <w:rFonts w:ascii="標楷體" w:eastAsia="標楷體" w:hAnsi="標楷體" w:cs="Times New Roman"/>
          <w:szCs w:val="24"/>
        </w:rPr>
        <w:t>甲等：平均分數在80分以上未滿85分者。</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(四)乙等：</w:t>
      </w:r>
      <w:r w:rsidRPr="00F06A04">
        <w:rPr>
          <w:rFonts w:ascii="標楷體" w:eastAsia="標楷體" w:hAnsi="標楷體" w:cs="Times New Roman"/>
          <w:szCs w:val="24"/>
        </w:rPr>
        <w:t>平均分數在</w:t>
      </w:r>
      <w:r w:rsidRPr="00F06A04">
        <w:rPr>
          <w:rFonts w:ascii="標楷體" w:eastAsia="標楷體" w:hAnsi="標楷體" w:cs="Times New Roman" w:hint="eastAsia"/>
          <w:szCs w:val="24"/>
        </w:rPr>
        <w:t>75</w:t>
      </w:r>
      <w:r w:rsidRPr="00F06A04">
        <w:rPr>
          <w:rFonts w:ascii="標楷體" w:eastAsia="標楷體" w:hAnsi="標楷體" w:cs="Times New Roman"/>
          <w:szCs w:val="24"/>
        </w:rPr>
        <w:t>分以上未滿</w:t>
      </w:r>
      <w:r w:rsidRPr="00F06A04">
        <w:rPr>
          <w:rFonts w:ascii="標楷體" w:eastAsia="標楷體" w:hAnsi="標楷體" w:cs="Times New Roman" w:hint="eastAsia"/>
          <w:szCs w:val="24"/>
        </w:rPr>
        <w:t>80</w:t>
      </w:r>
      <w:r w:rsidRPr="00F06A04">
        <w:rPr>
          <w:rFonts w:ascii="標楷體" w:eastAsia="標楷體" w:hAnsi="標楷體" w:cs="Times New Roman"/>
          <w:szCs w:val="24"/>
        </w:rPr>
        <w:t>分者。</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八、獎勵名額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(一)團體組：成績僅評定等第，依錄取等第給予獎勵。</w:t>
      </w:r>
    </w:p>
    <w:p w:rsidR="00F06A04" w:rsidRPr="00F06A04" w:rsidRDefault="00F06A04" w:rsidP="00AE4758">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成績依評定等第予以獎勵外，另視各該類組參加人數之多寡及等第，決定評列名次之人數(至多前6名)。報名人數在5人以下者取1名評列名次；6至8人者取2名；9至13人者取3名；14至18人者取4名；19人以上時，均評列6名。評列名次者之成績，最低必須達到甲等水準，方得錄取。錄取評列之名次之第1、2、3名各限1名不得並列，餘第4、5、6名得並列名次。</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九、獎勵</w:t>
      </w:r>
      <w:r w:rsidRPr="00F06A04">
        <w:rPr>
          <w:rFonts w:ascii="標楷體" w:eastAsia="標楷體" w:hAnsi="標楷體" w:cs="Times New Roman" w:hint="eastAsia"/>
          <w:szCs w:val="20"/>
        </w:rPr>
        <w:t>辦法</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1.比賽成績達評等標準錄取者，依錄取等第(甲等以上)頒發該團體獎狀乙紙（不另外頒發個人獎狀或證明）。</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獲特優及優等之學校團體，指導老師3名（含指揮、伴奏）嘉獎2次；行政人員5名（含校長）予以嘉獎1次之獎勵。列為甲等者，指導老師3名（含指揮、伴奏）嘉獎1次；行政人員2名（含校長）予以嘉獎1次之獎勵。</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1.個人組比賽成績獲得乙等(75-80分)以上頒發獎狀1紙。</w:t>
      </w:r>
    </w:p>
    <w:p w:rsidR="00F06A04" w:rsidRPr="00F06A04" w:rsidRDefault="00F06A04" w:rsidP="00F06A04">
      <w:pPr>
        <w:tabs>
          <w:tab w:val="left" w:pos="480"/>
        </w:tabs>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2.指導學生獲得第1名者，指導老師（1名）予以嘉獎2次；獲第2名者，指導老師（1名）予以嘉獎1次；第3名者，頒發指導老師（1名）獎狀1紙。</w:t>
      </w:r>
    </w:p>
    <w:p w:rsidR="00F06A04" w:rsidRPr="00F06A04" w:rsidRDefault="00F06A04" w:rsidP="00F06A04">
      <w:pPr>
        <w:tabs>
          <w:tab w:val="left" w:pos="709"/>
        </w:tabs>
        <w:ind w:leftChars="150" w:left="360"/>
        <w:jc w:val="both"/>
        <w:rPr>
          <w:rFonts w:ascii="標楷體" w:eastAsia="標楷體" w:hAnsi="標楷體" w:cs="Times New Roman"/>
          <w:szCs w:val="20"/>
        </w:rPr>
      </w:pPr>
      <w:r w:rsidRPr="00F06A04">
        <w:rPr>
          <w:rFonts w:ascii="標楷體" w:eastAsia="標楷體" w:hAnsi="標楷體" w:cs="Times New Roman" w:hint="eastAsia"/>
          <w:color w:val="000000"/>
          <w:szCs w:val="20"/>
        </w:rPr>
        <w:t>（三）</w:t>
      </w:r>
      <w:r w:rsidRPr="00F06A04">
        <w:rPr>
          <w:rFonts w:ascii="標楷體" w:eastAsia="標楷體" w:hAnsi="標楷體" w:cs="Times New Roman" w:hint="eastAsia"/>
          <w:szCs w:val="20"/>
        </w:rPr>
        <w:t>指導老師指導團體組或個人組，獲得多項名次者，以獲得名次之最高2項敘獎(不</w:t>
      </w:r>
    </w:p>
    <w:p w:rsidR="00F06A04" w:rsidRPr="00F06A04" w:rsidRDefault="00F06A04" w:rsidP="00AE4758">
      <w:pPr>
        <w:ind w:leftChars="250" w:left="600"/>
        <w:jc w:val="both"/>
        <w:rPr>
          <w:rFonts w:ascii="標楷體" w:eastAsia="標楷體" w:hAnsi="標楷體" w:cs="Times New Roman"/>
          <w:szCs w:val="20"/>
        </w:rPr>
      </w:pPr>
      <w:r w:rsidRPr="00F06A04">
        <w:rPr>
          <w:rFonts w:ascii="標楷體" w:eastAsia="標楷體" w:hAnsi="標楷體" w:cs="Times New Roman" w:hint="eastAsia"/>
          <w:szCs w:val="20"/>
        </w:rPr>
        <w:t xml:space="preserve">    得分組分項分別敘獎)。</w:t>
      </w:r>
    </w:p>
    <w:p w:rsidR="00F06A04" w:rsidRPr="00F06A04" w:rsidRDefault="00F06A04" w:rsidP="00F06A04">
      <w:pPr>
        <w:ind w:leftChars="150" w:left="360"/>
        <w:jc w:val="both"/>
        <w:rPr>
          <w:rFonts w:ascii="標楷體" w:eastAsia="標楷體" w:hAnsi="標楷體" w:cs="Times New Roman"/>
          <w:szCs w:val="20"/>
        </w:rPr>
      </w:pPr>
      <w:r w:rsidRPr="00F06A04">
        <w:rPr>
          <w:rFonts w:ascii="標楷體" w:eastAsia="標楷體" w:hAnsi="標楷體" w:cs="Times New Roman" w:hint="eastAsia"/>
          <w:szCs w:val="20"/>
        </w:rPr>
        <w:t>（四）各類獎勵人員名單以報名表所載之名單為準，請於報名表詳列指導人員姓名等資</w:t>
      </w:r>
    </w:p>
    <w:p w:rsidR="00F06A04" w:rsidRPr="00F06A04" w:rsidRDefault="00F06A04" w:rsidP="00357B8D">
      <w:pPr>
        <w:ind w:leftChars="208" w:left="499"/>
        <w:jc w:val="both"/>
        <w:rPr>
          <w:rFonts w:ascii="標楷體" w:eastAsia="標楷體" w:hAnsi="標楷體" w:cs="Times New Roman"/>
          <w:szCs w:val="20"/>
        </w:rPr>
      </w:pPr>
      <w:r w:rsidRPr="00F06A04">
        <w:rPr>
          <w:rFonts w:ascii="標楷體" w:eastAsia="標楷體" w:hAnsi="標楷體" w:cs="Times New Roman" w:hint="eastAsia"/>
          <w:szCs w:val="20"/>
        </w:rPr>
        <w:t xml:space="preserve">     料、以免影響應受獎人之權益。</w:t>
      </w:r>
    </w:p>
    <w:p w:rsidR="00F06A04" w:rsidRDefault="00F06A04" w:rsidP="00F06A04">
      <w:pPr>
        <w:ind w:leftChars="150" w:left="804" w:hangingChars="185" w:hanging="444"/>
        <w:jc w:val="both"/>
        <w:rPr>
          <w:rFonts w:ascii="標楷體" w:eastAsia="標楷體" w:hAnsi="標楷體" w:cs="Times New Roman"/>
          <w:szCs w:val="20"/>
        </w:rPr>
      </w:pPr>
      <w:r w:rsidRPr="00F06A04">
        <w:rPr>
          <w:rFonts w:ascii="標楷體" w:eastAsia="標楷體" w:hAnsi="標楷體" w:cs="Times New Roman" w:hint="eastAsia"/>
          <w:szCs w:val="20"/>
        </w:rPr>
        <w:t>（五）非屬本市公教人員，本府無法辦理敘獎，改以頒發獎狀以資鼓勵。</w:t>
      </w:r>
    </w:p>
    <w:p w:rsidR="00357B8D" w:rsidRPr="00F06A04" w:rsidRDefault="00357B8D" w:rsidP="00F06A04">
      <w:pPr>
        <w:ind w:leftChars="150" w:left="804" w:hangingChars="185" w:hanging="444"/>
        <w:jc w:val="both"/>
        <w:rPr>
          <w:rFonts w:ascii="標楷體" w:eastAsia="標楷體" w:hAnsi="標楷體" w:cs="Times New Roman"/>
          <w:szCs w:val="20"/>
        </w:rPr>
      </w:pP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w:t>
      </w:r>
      <w:r w:rsidRPr="00F06A04">
        <w:rPr>
          <w:rFonts w:ascii="標楷體" w:eastAsia="標楷體" w:hAnsi="標楷體" w:cs="Times New Roman"/>
          <w:szCs w:val="24"/>
        </w:rPr>
        <w:t>、報名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（一）方式</w:t>
      </w:r>
    </w:p>
    <w:p w:rsidR="00F06A04" w:rsidRPr="00F06A04" w:rsidRDefault="00F06A04" w:rsidP="00F06A04">
      <w:pPr>
        <w:ind w:leftChars="295" w:left="936" w:hangingChars="95" w:hanging="228"/>
        <w:jc w:val="both"/>
        <w:rPr>
          <w:rFonts w:ascii="標楷體" w:eastAsia="標楷體" w:hAnsi="標楷體" w:cs="Times New Roman"/>
          <w:szCs w:val="20"/>
        </w:rPr>
      </w:pPr>
      <w:r w:rsidRPr="00F06A04">
        <w:rPr>
          <w:rFonts w:ascii="標楷體" w:eastAsia="標楷體" w:hAnsi="標楷體" w:cs="Times New Roman" w:hint="eastAsia"/>
          <w:szCs w:val="20"/>
        </w:rPr>
        <w:lastRenderedPageBreak/>
        <w:t>1.一律以</w:t>
      </w:r>
      <w:r w:rsidRPr="00F06A04">
        <w:rPr>
          <w:rFonts w:ascii="標楷體" w:eastAsia="標楷體" w:hAnsi="標楷體" w:cs="Times New Roman" w:hint="eastAsia"/>
          <w:b/>
          <w:szCs w:val="20"/>
          <w:u w:val="single"/>
        </w:rPr>
        <w:t>網路報名</w:t>
      </w:r>
      <w:r w:rsidRPr="00F06A04">
        <w:rPr>
          <w:rFonts w:ascii="標楷體" w:eastAsia="標楷體" w:hAnsi="標楷體" w:cs="Times New Roman"/>
          <w:szCs w:val="20"/>
        </w:rPr>
        <w:t>http://163.30.153.4/Index/index.asp</w:t>
      </w:r>
      <w:r w:rsidRPr="00F06A04">
        <w:rPr>
          <w:rFonts w:ascii="標楷體" w:eastAsia="標楷體" w:hAnsi="標楷體" w:cs="Times New Roman" w:hint="eastAsia"/>
          <w:szCs w:val="20"/>
        </w:rPr>
        <w:t>後務必</w:t>
      </w:r>
      <w:r w:rsidRPr="00357B8D">
        <w:rPr>
          <w:rFonts w:ascii="標楷體" w:eastAsia="標楷體" w:hAnsi="標楷體" w:cs="Times New Roman" w:hint="eastAsia"/>
          <w:b/>
          <w:szCs w:val="20"/>
          <w:u w:val="single"/>
        </w:rPr>
        <w:t>列印正式報名表</w:t>
      </w:r>
      <w:r w:rsidRPr="00F06A04">
        <w:rPr>
          <w:rFonts w:ascii="標楷體" w:eastAsia="標楷體" w:hAnsi="標楷體" w:cs="Times New Roman" w:hint="eastAsia"/>
          <w:b/>
          <w:szCs w:val="20"/>
        </w:rPr>
        <w:t>經</w:t>
      </w:r>
      <w:r w:rsidRPr="00F06A04">
        <w:rPr>
          <w:rFonts w:ascii="標楷體" w:eastAsia="標楷體" w:hAnsi="標楷體" w:cs="Times New Roman" w:hint="eastAsia"/>
          <w:b/>
          <w:szCs w:val="20"/>
          <w:u w:val="single"/>
        </w:rPr>
        <w:t>核章</w:t>
      </w:r>
      <w:r w:rsidRPr="00F06A04">
        <w:rPr>
          <w:rFonts w:ascii="標楷體" w:eastAsia="標楷體" w:hAnsi="標楷體" w:cs="Times New Roman" w:hint="eastAsia"/>
          <w:b/>
          <w:szCs w:val="20"/>
        </w:rPr>
        <w:t>後，</w:t>
      </w:r>
      <w:r w:rsidRPr="00F06A04">
        <w:rPr>
          <w:rFonts w:ascii="標楷體" w:eastAsia="標楷體" w:hAnsi="標楷體" w:cs="Times New Roman" w:hint="eastAsia"/>
          <w:b/>
          <w:szCs w:val="20"/>
          <w:u w:val="single"/>
        </w:rPr>
        <w:t>正本</w:t>
      </w:r>
      <w:r w:rsidRPr="00F06A04">
        <w:rPr>
          <w:rFonts w:ascii="標楷體" w:eastAsia="標楷體" w:hAnsi="標楷體" w:cs="Times New Roman" w:hint="eastAsia"/>
          <w:b/>
          <w:szCs w:val="20"/>
        </w:rPr>
        <w:t>郵寄限時掛號始完成報名作業</w:t>
      </w:r>
      <w:r w:rsidRPr="00F06A04">
        <w:rPr>
          <w:rFonts w:ascii="標楷體" w:eastAsia="標楷體" w:hAnsi="標楷體" w:cs="Times New Roman" w:hint="eastAsia"/>
          <w:szCs w:val="20"/>
        </w:rPr>
        <w:t>(信封上</w:t>
      </w:r>
      <w:r w:rsidRPr="00357B8D">
        <w:rPr>
          <w:rFonts w:ascii="標楷體" w:eastAsia="標楷體" w:hAnsi="標楷體" w:cs="Times New Roman" w:hint="eastAsia"/>
          <w:b/>
          <w:szCs w:val="20"/>
        </w:rPr>
        <w:t>請註明音樂比賽報名字樣</w:t>
      </w:r>
      <w:r w:rsidRPr="00F06A04">
        <w:rPr>
          <w:rFonts w:ascii="標楷體" w:eastAsia="標楷體" w:hAnsi="標楷體" w:cs="Times New Roman" w:hint="eastAsia"/>
          <w:szCs w:val="20"/>
        </w:rPr>
        <w:t>)，每張報名表僅提供單項參賽項目報名。參賽通知、參賽證明請自行上網下載列印。</w:t>
      </w:r>
    </w:p>
    <w:p w:rsidR="00F06A04" w:rsidRPr="00F06A04" w:rsidRDefault="00F06A04" w:rsidP="00F06A04">
      <w:pPr>
        <w:ind w:leftChars="200" w:left="950" w:hangingChars="196" w:hanging="470"/>
        <w:jc w:val="both"/>
        <w:rPr>
          <w:rFonts w:ascii="標楷體" w:eastAsia="標楷體" w:hAnsi="標楷體" w:cs="Times New Roman"/>
          <w:szCs w:val="20"/>
        </w:rPr>
      </w:pPr>
      <w:r w:rsidRPr="00F06A04">
        <w:rPr>
          <w:rFonts w:ascii="標楷體" w:eastAsia="標楷體" w:hAnsi="標楷體" w:cs="Times New Roman" w:hint="eastAsia"/>
          <w:szCs w:val="20"/>
        </w:rPr>
        <w:t xml:space="preserve">  2.本學年度市賽</w:t>
      </w:r>
      <w:r w:rsidRPr="00F06A04">
        <w:rPr>
          <w:rFonts w:ascii="標楷體" w:eastAsia="標楷體" w:hAnsi="標楷體" w:cs="Times New Roman" w:hint="eastAsia"/>
          <w:szCs w:val="20"/>
          <w:u w:val="single"/>
        </w:rPr>
        <w:t>需</w:t>
      </w:r>
      <w:r w:rsidRPr="00F06A04">
        <w:rPr>
          <w:rFonts w:ascii="標楷體" w:eastAsia="標楷體" w:hAnsi="標楷體" w:cs="Times New Roman" w:hint="eastAsia"/>
          <w:szCs w:val="20"/>
        </w:rPr>
        <w:t>填報自選曲曲目。若晉級全國賽則需依全國賽規定填報自選曲曲目等。</w:t>
      </w:r>
    </w:p>
    <w:p w:rsidR="00F06A04" w:rsidRPr="00F06A04" w:rsidRDefault="00F06A04" w:rsidP="00F06A04">
      <w:pPr>
        <w:ind w:leftChars="199" w:left="963"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3.報名時應詳細填報</w:t>
      </w:r>
      <w:r w:rsidRPr="00CE15BA">
        <w:rPr>
          <w:rFonts w:ascii="標楷體" w:eastAsia="標楷體" w:hAnsi="標楷體" w:cs="Times New Roman" w:hint="eastAsia"/>
          <w:color w:val="0070C0"/>
          <w:szCs w:val="20"/>
          <w:u w:val="single"/>
        </w:rPr>
        <w:t>1</w:t>
      </w:r>
      <w:r w:rsidR="00262DD5" w:rsidRPr="00CE15BA">
        <w:rPr>
          <w:rFonts w:ascii="標楷體" w:eastAsia="標楷體" w:hAnsi="標楷體" w:cs="Times New Roman" w:hint="eastAsia"/>
          <w:color w:val="0070C0"/>
          <w:szCs w:val="20"/>
          <w:u w:val="single"/>
        </w:rPr>
        <w:t>10</w:t>
      </w:r>
      <w:r w:rsidRPr="00F06A04">
        <w:rPr>
          <w:rFonts w:ascii="標楷體" w:eastAsia="標楷體" w:hAnsi="標楷體" w:cs="Times New Roman" w:hint="eastAsia"/>
          <w:szCs w:val="20"/>
        </w:rPr>
        <w:t>年10月1日後所有指導老師（包含個別、室內樂、分組指導及指揮老師），以利評審迴避作業。</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4.參加個人項目兩項以上比賽者，應於報名表上詳實註明所有參賽類別；標明不清致賽程衝突者，本會概不負責。參加團體項目遇有賽程衝突者，請自行調整人員，本會概不處理。</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5.網路報名內容應與書面報名表之資料吻合。倘內容不同時，以書面報名表之資料為準。</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6.報名後如需補正基本資料，應由參賽者就讀之學校出具正式公文，最遲於</w:t>
      </w:r>
      <w:r w:rsidRPr="00CE15BA">
        <w:rPr>
          <w:rFonts w:ascii="標楷體" w:eastAsia="標楷體" w:hAnsi="標楷體" w:cs="Times New Roman" w:hint="eastAsia"/>
          <w:color w:val="0070C0"/>
          <w:szCs w:val="20"/>
          <w:u w:val="single"/>
        </w:rPr>
        <w:t>111年9月15日（星期四）</w:t>
      </w:r>
      <w:r w:rsidRPr="00F06A04">
        <w:rPr>
          <w:rFonts w:ascii="標楷體" w:eastAsia="標楷體" w:hAnsi="標楷體" w:cs="Times New Roman" w:hint="eastAsia"/>
          <w:szCs w:val="20"/>
          <w:u w:val="single"/>
        </w:rPr>
        <w:t>前</w:t>
      </w:r>
      <w:r w:rsidRPr="00F06A04">
        <w:rPr>
          <w:rFonts w:ascii="標楷體" w:eastAsia="標楷體" w:hAnsi="標楷體" w:cs="Times New Roman" w:hint="eastAsia"/>
          <w:szCs w:val="20"/>
        </w:rPr>
        <w:t>函知</w:t>
      </w:r>
      <w:r w:rsidRPr="00CE15BA">
        <w:rPr>
          <w:rFonts w:ascii="標楷體" w:eastAsia="標楷體" w:hAnsi="標楷體" w:cs="Times New Roman" w:hint="eastAsia"/>
          <w:color w:val="0070C0"/>
          <w:szCs w:val="20"/>
        </w:rPr>
        <w:t>大成國中</w:t>
      </w:r>
      <w:r w:rsidRPr="00F06A04">
        <w:rPr>
          <w:rFonts w:ascii="標楷體" w:eastAsia="標楷體" w:hAnsi="標楷體" w:cs="Times New Roman" w:hint="eastAsia"/>
          <w:szCs w:val="20"/>
        </w:rPr>
        <w:t>(以郵戳為憑)，逾期不予受理。</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w:t>
      </w:r>
      <w:r w:rsidRPr="00080994">
        <w:rPr>
          <w:rFonts w:ascii="標楷體" w:eastAsia="標楷體" w:hAnsi="標楷體" w:cs="Times New Roman" w:hint="eastAsia"/>
          <w:szCs w:val="20"/>
        </w:rPr>
        <w:t>團體項目</w:t>
      </w:r>
      <w:r w:rsidR="00AA1FBB" w:rsidRPr="00080994">
        <w:rPr>
          <w:rFonts w:ascii="標楷體" w:eastAsia="標楷體" w:hAnsi="標楷體" w:cs="Times New Roman" w:hint="eastAsia"/>
          <w:color w:val="FF0000"/>
          <w:szCs w:val="20"/>
          <w:u w:val="single"/>
        </w:rPr>
        <w:t>網路</w:t>
      </w:r>
      <w:r w:rsidRPr="00080994">
        <w:rPr>
          <w:rFonts w:ascii="標楷體" w:eastAsia="標楷體" w:hAnsi="標楷體" w:cs="Times New Roman" w:hint="eastAsia"/>
          <w:szCs w:val="20"/>
        </w:rPr>
        <w:t>報名時需</w:t>
      </w:r>
      <w:r w:rsidR="00AA1FBB" w:rsidRPr="00080994">
        <w:rPr>
          <w:rFonts w:ascii="標楷體" w:eastAsia="標楷體" w:hAnsi="標楷體" w:cs="Times New Roman" w:hint="eastAsia"/>
          <w:color w:val="FF0000"/>
          <w:szCs w:val="20"/>
          <w:u w:val="single"/>
        </w:rPr>
        <w:t>同時</w:t>
      </w:r>
      <w:r w:rsidRPr="00080994">
        <w:rPr>
          <w:rFonts w:ascii="標楷體" w:eastAsia="標楷體" w:hAnsi="標楷體" w:cs="Times New Roman" w:hint="eastAsia"/>
          <w:szCs w:val="20"/>
        </w:rPr>
        <w:t>填報預訂參賽學生人數</w:t>
      </w:r>
      <w:r w:rsidRPr="00080994">
        <w:rPr>
          <w:rFonts w:ascii="標楷體" w:eastAsia="標楷體" w:hAnsi="標楷體" w:cs="Times New Roman" w:hint="eastAsia"/>
          <w:color w:val="FF0000"/>
          <w:szCs w:val="20"/>
        </w:rPr>
        <w:t>，</w:t>
      </w:r>
      <w:r w:rsidR="00AA1FBB" w:rsidRPr="00080994">
        <w:rPr>
          <w:rFonts w:ascii="標楷體" w:eastAsia="標楷體" w:hAnsi="標楷體" w:cs="Times New Roman" w:hint="eastAsia"/>
          <w:color w:val="FF0000"/>
          <w:szCs w:val="20"/>
          <w:u w:val="single"/>
        </w:rPr>
        <w:t>正式比賽</w:t>
      </w:r>
      <w:r w:rsidR="00AA1FBB" w:rsidRPr="00080994">
        <w:rPr>
          <w:rFonts w:ascii="標楷體" w:eastAsia="標楷體" w:hAnsi="標楷體" w:cs="Times New Roman" w:hint="eastAsia"/>
          <w:color w:val="FF0000"/>
          <w:szCs w:val="20"/>
        </w:rPr>
        <w:t>時需繳交參賽者名冊1份(</w:t>
      </w:r>
      <w:r w:rsidR="000006DE">
        <w:rPr>
          <w:rFonts w:ascii="標楷體" w:eastAsia="標楷體" w:hAnsi="標楷體" w:cs="Times New Roman" w:hint="eastAsia"/>
          <w:color w:val="FF0000"/>
          <w:szCs w:val="20"/>
        </w:rPr>
        <w:t>貼有參賽者及候補者個人照片、蓋用學校印信</w:t>
      </w:r>
      <w:r w:rsidRPr="00080994">
        <w:rPr>
          <w:rFonts w:ascii="標楷體" w:eastAsia="標楷體" w:hAnsi="標楷體" w:cs="Times New Roman" w:hint="eastAsia"/>
          <w:szCs w:val="20"/>
        </w:rPr>
        <w:t>（格式如附件）。</w:t>
      </w:r>
      <w:r w:rsidRPr="00F06A04">
        <w:rPr>
          <w:rFonts w:ascii="標楷體" w:eastAsia="標楷體" w:hAnsi="標楷體" w:cs="Times New Roman" w:hint="eastAsia"/>
          <w:szCs w:val="20"/>
        </w:rPr>
        <w:t>未提交者，應至遲於演出前補交，否則視為未完成報到手續。參賽者名冊內容需補正者，應於比賽當天成績公布前完成補正（為顧及時效，可以傳真代替原件），未能補正者，一律不予計分。提送參賽者名冊時得同時增減人數，提送後不得再增加人數。</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8.填寫報名表時，除大專組外，其他各組均須有家長或監護人之簽章。</w:t>
      </w:r>
    </w:p>
    <w:p w:rsidR="00F06A04" w:rsidRPr="00F06A04" w:rsidRDefault="00F06A04" w:rsidP="00F06A04">
      <w:pPr>
        <w:autoSpaceDE w:val="0"/>
        <w:autoSpaceDN w:val="0"/>
        <w:adjustRightInd w:val="0"/>
        <w:ind w:leftChars="197" w:left="934" w:hangingChars="192" w:hanging="461"/>
        <w:rPr>
          <w:rFonts w:ascii="標楷體" w:eastAsia="標楷體" w:hAnsi="標楷體" w:cs="Times New Roman"/>
          <w:szCs w:val="24"/>
        </w:rPr>
      </w:pPr>
      <w:r w:rsidRPr="00F06A04">
        <w:rPr>
          <w:rFonts w:ascii="標楷體" w:eastAsia="標楷體" w:hAnsi="標楷體" w:cs="Times New Roman" w:hint="eastAsia"/>
          <w:szCs w:val="24"/>
        </w:rPr>
        <w:t xml:space="preserve">  9.大陸臺商子弟學校及海外臺灣學校(如:越南胡志明市臺灣學校、馬來西亞吉隆坡臺灣學校、印尼雅加達臺灣學校、印尼泗水臺灣學校)之學生返臺參加個人項目各類組比賽者，以戶籍為依據</w:t>
      </w:r>
      <w:r w:rsidRPr="00F06A04">
        <w:rPr>
          <w:rFonts w:ascii="標楷體" w:eastAsia="標楷體" w:hAnsi="標楷體" w:cs="Times New Roman"/>
          <w:szCs w:val="24"/>
        </w:rPr>
        <w:t>（須設籍</w:t>
      </w:r>
      <w:r w:rsidRPr="00F06A04">
        <w:rPr>
          <w:rFonts w:ascii="標楷體" w:eastAsia="標楷體" w:hAnsi="標楷體" w:cs="Times New Roman" w:hint="eastAsia"/>
          <w:szCs w:val="24"/>
        </w:rPr>
        <w:t>本市</w:t>
      </w:r>
      <w:r w:rsidRPr="00F06A04">
        <w:rPr>
          <w:rFonts w:ascii="標楷體" w:eastAsia="標楷體" w:hAnsi="標楷體" w:cs="Times New Roman"/>
          <w:szCs w:val="24"/>
        </w:rPr>
        <w:t>半年）</w:t>
      </w:r>
      <w:r w:rsidRPr="00F06A04">
        <w:rPr>
          <w:rFonts w:ascii="標楷體" w:eastAsia="標楷體" w:hAnsi="標楷體" w:cs="Times New Roman" w:hint="eastAsia"/>
          <w:szCs w:val="24"/>
        </w:rPr>
        <w:t>報名參加。</w:t>
      </w:r>
      <w:r w:rsidRPr="00F06A04">
        <w:rPr>
          <w:rFonts w:ascii="標楷體" w:eastAsia="標楷體" w:hAnsi="標楷體" w:cs="Times New Roman"/>
          <w:szCs w:val="24"/>
        </w:rPr>
        <w:t>參賽學生應於報名時</w:t>
      </w:r>
      <w:r w:rsidRPr="00F06A04">
        <w:rPr>
          <w:rFonts w:ascii="標楷體" w:eastAsia="標楷體" w:hAnsi="標楷體" w:cs="Times New Roman" w:hint="eastAsia"/>
          <w:szCs w:val="24"/>
        </w:rPr>
        <w:t>，</w:t>
      </w:r>
      <w:r w:rsidRPr="00F06A04">
        <w:rPr>
          <w:rFonts w:ascii="標楷體" w:eastAsia="標楷體" w:hAnsi="標楷體" w:cs="Times New Roman"/>
          <w:szCs w:val="24"/>
        </w:rPr>
        <w:t>檢附最近一個月內戶籍謄本正本</w:t>
      </w:r>
      <w:r w:rsidRPr="00F06A04">
        <w:rPr>
          <w:rFonts w:ascii="標楷體" w:eastAsia="標楷體" w:hAnsi="標楷體" w:cs="Times New Roman" w:hint="eastAsia"/>
          <w:szCs w:val="24"/>
        </w:rPr>
        <w:t>一</w:t>
      </w:r>
      <w:r w:rsidRPr="00F06A04">
        <w:rPr>
          <w:rFonts w:ascii="標楷體" w:eastAsia="標楷體" w:hAnsi="標楷體" w:cs="Times New Roman"/>
          <w:szCs w:val="24"/>
        </w:rPr>
        <w:t>份。</w:t>
      </w:r>
    </w:p>
    <w:p w:rsidR="00F06A04" w:rsidRPr="00F06A04" w:rsidRDefault="00F06A04" w:rsidP="00F06A04">
      <w:pPr>
        <w:ind w:leftChars="200" w:left="622" w:hangingChars="59" w:hanging="142"/>
        <w:jc w:val="both"/>
        <w:rPr>
          <w:rFonts w:ascii="標楷體" w:eastAsia="標楷體" w:hAnsi="標楷體" w:cs="Times New Roman"/>
          <w:bCs/>
          <w:szCs w:val="20"/>
        </w:rPr>
      </w:pPr>
      <w:r w:rsidRPr="00F06A04">
        <w:rPr>
          <w:rFonts w:ascii="標楷體" w:eastAsia="標楷體" w:hAnsi="標楷體" w:cs="Times New Roman" w:hint="eastAsia"/>
          <w:bCs/>
          <w:szCs w:val="20"/>
        </w:rPr>
        <w:t xml:space="preserve"> 10.凡資格填寫不全、報名方式不符或未經學校核章，一律退件，不受理報名。</w:t>
      </w:r>
    </w:p>
    <w:p w:rsidR="00F06A04" w:rsidRPr="00F06A04" w:rsidRDefault="00F06A04" w:rsidP="00F06A04">
      <w:pPr>
        <w:widowControl/>
        <w:tabs>
          <w:tab w:val="left" w:pos="567"/>
        </w:tabs>
        <w:ind w:leftChars="143" w:left="948" w:hangingChars="252" w:hanging="605"/>
        <w:jc w:val="both"/>
        <w:rPr>
          <w:rFonts w:ascii="標楷體" w:eastAsia="標楷體" w:hAnsi="標楷體" w:cs="Times New Roman"/>
          <w:kern w:val="0"/>
          <w:szCs w:val="24"/>
        </w:rPr>
      </w:pPr>
      <w:r w:rsidRPr="00F06A04">
        <w:rPr>
          <w:rFonts w:ascii="標楷體" w:eastAsia="標楷體" w:hAnsi="標楷體" w:cs="Arial Unicode MS" w:hint="eastAsia"/>
          <w:kern w:val="0"/>
          <w:szCs w:val="24"/>
        </w:rPr>
        <w:t xml:space="preserve"> (二)</w:t>
      </w:r>
      <w:r w:rsidRPr="00F06A04">
        <w:rPr>
          <w:rFonts w:ascii="標楷體" w:eastAsia="標楷體" w:hAnsi="標楷體" w:cs="Times New Roman" w:hint="eastAsia"/>
          <w:kern w:val="0"/>
          <w:szCs w:val="24"/>
        </w:rPr>
        <w:t>報名日期：</w:t>
      </w:r>
      <w:r w:rsidRPr="00CE15BA">
        <w:rPr>
          <w:rFonts w:ascii="標楷體" w:eastAsia="標楷體" w:hAnsi="標楷體" w:cs="Times New Roman" w:hint="eastAsia"/>
          <w:color w:val="0070C0"/>
          <w:kern w:val="0"/>
          <w:szCs w:val="24"/>
          <w:u w:val="single"/>
        </w:rPr>
        <w:t>111年9月1日（</w:t>
      </w:r>
      <w:r w:rsidRPr="00CE15BA">
        <w:rPr>
          <w:rFonts w:ascii="標楷體" w:eastAsia="標楷體" w:hAnsi="標楷體" w:cs="Arial Unicode MS" w:hint="eastAsia"/>
          <w:color w:val="0070C0"/>
          <w:kern w:val="0"/>
          <w:szCs w:val="24"/>
          <w:u w:val="single"/>
        </w:rPr>
        <w:t>星期</w:t>
      </w:r>
      <w:r w:rsidRPr="00CE15BA">
        <w:rPr>
          <w:rFonts w:ascii="標楷體" w:eastAsia="標楷體" w:hAnsi="標楷體" w:cs="Times New Roman" w:hint="eastAsia"/>
          <w:color w:val="0070C0"/>
          <w:kern w:val="0"/>
          <w:szCs w:val="24"/>
          <w:u w:val="single"/>
        </w:rPr>
        <w:t>四）</w:t>
      </w:r>
      <w:r w:rsidRPr="0006050C">
        <w:rPr>
          <w:rFonts w:ascii="標楷體" w:eastAsia="標楷體" w:hAnsi="標楷體" w:cs="Times New Roman" w:hint="eastAsia"/>
          <w:color w:val="0070C0"/>
          <w:kern w:val="0"/>
          <w:szCs w:val="24"/>
          <w:u w:val="single"/>
        </w:rPr>
        <w:t>起</w:t>
      </w:r>
      <w:r w:rsidRPr="0006050C">
        <w:rPr>
          <w:rFonts w:ascii="標楷體" w:eastAsia="標楷體" w:hAnsi="標楷體" w:cs="Times New Roman" w:hint="eastAsia"/>
          <w:color w:val="000000" w:themeColor="text1"/>
          <w:kern w:val="0"/>
          <w:szCs w:val="24"/>
          <w:u w:val="single"/>
        </w:rPr>
        <w:t>至</w:t>
      </w:r>
      <w:r w:rsidRPr="00CE15BA">
        <w:rPr>
          <w:rFonts w:ascii="標楷體" w:eastAsia="標楷體" w:hAnsi="標楷體" w:cs="Times New Roman" w:hint="eastAsia"/>
          <w:color w:val="0070C0"/>
          <w:kern w:val="0"/>
          <w:szCs w:val="24"/>
          <w:u w:val="single"/>
        </w:rPr>
        <w:t>111年9月8日（</w:t>
      </w:r>
      <w:r w:rsidRPr="00CE15BA">
        <w:rPr>
          <w:rFonts w:ascii="標楷體" w:eastAsia="標楷體" w:hAnsi="標楷體" w:cs="Arial Unicode MS" w:hint="eastAsia"/>
          <w:color w:val="0070C0"/>
          <w:kern w:val="0"/>
          <w:szCs w:val="24"/>
          <w:u w:val="single"/>
        </w:rPr>
        <w:t>星期</w:t>
      </w:r>
      <w:r w:rsidRPr="00CE15BA">
        <w:rPr>
          <w:rFonts w:ascii="標楷體" w:eastAsia="標楷體" w:hAnsi="標楷體" w:cs="Times New Roman" w:hint="eastAsia"/>
          <w:color w:val="0070C0"/>
          <w:kern w:val="0"/>
          <w:szCs w:val="24"/>
          <w:u w:val="single"/>
        </w:rPr>
        <w:t>四）止</w:t>
      </w:r>
      <w:r w:rsidRPr="00F06A04">
        <w:rPr>
          <w:rFonts w:ascii="標楷體" w:eastAsia="標楷體" w:hAnsi="標楷體" w:cs="Times New Roman" w:hint="eastAsia"/>
          <w:color w:val="000000"/>
          <w:kern w:val="0"/>
          <w:szCs w:val="24"/>
        </w:rPr>
        <w:t>（</w:t>
      </w:r>
      <w:r w:rsidRPr="00F06A04">
        <w:rPr>
          <w:rFonts w:ascii="標楷體" w:eastAsia="標楷體" w:hAnsi="標楷體" w:cs="Times New Roman" w:hint="eastAsia"/>
          <w:kern w:val="0"/>
          <w:szCs w:val="24"/>
        </w:rPr>
        <w:t>郵戳為憑，逾期概不受理）。</w:t>
      </w:r>
    </w:p>
    <w:p w:rsidR="00F06A04" w:rsidRPr="00F06A04" w:rsidRDefault="00F06A04" w:rsidP="00F06A04">
      <w:pPr>
        <w:ind w:firstLineChars="198" w:firstLine="475"/>
        <w:rPr>
          <w:rFonts w:ascii="標楷體" w:eastAsia="標楷體" w:hAnsi="標楷體" w:cs="Times New Roman"/>
          <w:kern w:val="0"/>
          <w:szCs w:val="24"/>
          <w:u w:val="single"/>
        </w:rPr>
      </w:pPr>
      <w:r w:rsidRPr="00F06A04">
        <w:rPr>
          <w:rFonts w:ascii="標楷體" w:eastAsia="標楷體" w:hAnsi="標楷體" w:cs="Times New Roman" w:hint="eastAsia"/>
          <w:szCs w:val="24"/>
        </w:rPr>
        <w:t>(三)地</w:t>
      </w:r>
      <w:r w:rsidRPr="00F06A04">
        <w:rPr>
          <w:rFonts w:ascii="標楷體" w:eastAsia="標楷體" w:hAnsi="標楷體" w:cs="Times New Roman" w:hint="eastAsia"/>
          <w:kern w:val="0"/>
          <w:szCs w:val="24"/>
        </w:rPr>
        <w:t>點：</w:t>
      </w:r>
      <w:r w:rsidRPr="00CE15BA">
        <w:rPr>
          <w:rFonts w:ascii="標楷體" w:eastAsia="標楷體" w:hAnsi="標楷體" w:cs="Times New Roman" w:hint="eastAsia"/>
          <w:color w:val="0070C0"/>
          <w:kern w:val="0"/>
          <w:szCs w:val="24"/>
        </w:rPr>
        <w:t>大成國中輔導室（地址：334</w:t>
      </w:r>
      <w:r w:rsidRPr="00CE15BA">
        <w:rPr>
          <w:rFonts w:ascii="標楷體" w:eastAsia="標楷體" w:hAnsi="標楷體" w:cs="Times New Roman"/>
          <w:color w:val="0070C0"/>
          <w:kern w:val="0"/>
          <w:szCs w:val="24"/>
        </w:rPr>
        <w:t>桃園市</w:t>
      </w:r>
      <w:r w:rsidRPr="00CE15BA">
        <w:rPr>
          <w:rFonts w:ascii="標楷體" w:eastAsia="標楷體" w:hAnsi="標楷體" w:cs="Times New Roman" w:hint="eastAsia"/>
          <w:color w:val="0070C0"/>
          <w:kern w:val="0"/>
          <w:szCs w:val="24"/>
        </w:rPr>
        <w:t>八德區忠勇街12</w:t>
      </w:r>
      <w:r w:rsidRPr="00CE15BA">
        <w:rPr>
          <w:rFonts w:ascii="標楷體" w:eastAsia="標楷體" w:hAnsi="標楷體" w:cs="Times New Roman"/>
          <w:color w:val="0070C0"/>
          <w:kern w:val="0"/>
          <w:szCs w:val="24"/>
        </w:rPr>
        <w:t>號</w:t>
      </w:r>
      <w:r w:rsidRPr="00CE15BA">
        <w:rPr>
          <w:rFonts w:ascii="標楷體" w:eastAsia="標楷體" w:hAnsi="標楷體" w:cs="Times New Roman" w:hint="eastAsia"/>
          <w:color w:val="0070C0"/>
          <w:kern w:val="0"/>
          <w:szCs w:val="24"/>
        </w:rPr>
        <w:t>）</w:t>
      </w:r>
      <w:r w:rsidRPr="00F06A04">
        <w:rPr>
          <w:rFonts w:ascii="標楷體" w:eastAsia="標楷體" w:hAnsi="標楷體" w:cs="Times New Roman" w:hint="eastAsia"/>
          <w:kern w:val="0"/>
          <w:szCs w:val="24"/>
        </w:rPr>
        <w:t>。</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十ㄧ、</w:t>
      </w:r>
      <w:r w:rsidRPr="00F06A04">
        <w:rPr>
          <w:rFonts w:ascii="標楷體" w:eastAsia="標楷體" w:hAnsi="標楷體" w:cs="Times New Roman"/>
          <w:szCs w:val="24"/>
        </w:rPr>
        <w:t>特別規定</w:t>
      </w:r>
    </w:p>
    <w:p w:rsidR="00F06A04" w:rsidRPr="00F06A04" w:rsidRDefault="00F06A04" w:rsidP="00F06A04">
      <w:pPr>
        <w:ind w:leftChars="152" w:left="622" w:hangingChars="107" w:hanging="257"/>
        <w:jc w:val="both"/>
        <w:rPr>
          <w:rFonts w:ascii="標楷體" w:eastAsia="標楷體" w:hAnsi="標楷體" w:cs="Times New Roman"/>
          <w:kern w:val="0"/>
          <w:szCs w:val="20"/>
        </w:rPr>
      </w:pPr>
      <w:r w:rsidRPr="00F06A04">
        <w:rPr>
          <w:rFonts w:ascii="標楷體" w:eastAsia="標楷體" w:hAnsi="標楷體" w:cs="Times New Roman" w:hint="eastAsia"/>
          <w:szCs w:val="20"/>
        </w:rPr>
        <w:t>（一）</w:t>
      </w:r>
      <w:r w:rsidRPr="00F06A04">
        <w:rPr>
          <w:rFonts w:ascii="標楷體" w:eastAsia="標楷體" w:hAnsi="標楷體" w:cs="Times New Roman"/>
          <w:szCs w:val="20"/>
        </w:rPr>
        <w:t>以下</w:t>
      </w:r>
      <w:r w:rsidRPr="00F06A04">
        <w:rPr>
          <w:rFonts w:ascii="標楷體" w:eastAsia="標楷體" w:hAnsi="標楷體" w:cs="Times New Roman"/>
          <w:kern w:val="0"/>
          <w:szCs w:val="20"/>
        </w:rPr>
        <w:t>情形不需參加初賽</w:t>
      </w:r>
      <w:r w:rsidRPr="00F06A04">
        <w:rPr>
          <w:rFonts w:ascii="標楷體" w:eastAsia="標楷體" w:hAnsi="標楷體" w:cs="Times New Roman" w:hint="eastAsia"/>
          <w:kern w:val="0"/>
          <w:szCs w:val="20"/>
        </w:rPr>
        <w:t>(市賽)</w:t>
      </w:r>
      <w:r w:rsidRPr="00F06A04">
        <w:rPr>
          <w:rFonts w:ascii="標楷體" w:eastAsia="標楷體" w:hAnsi="標楷體" w:cs="Times New Roman"/>
          <w:kern w:val="0"/>
          <w:szCs w:val="20"/>
        </w:rPr>
        <w:t>，得逕行參加</w:t>
      </w:r>
      <w:r w:rsidRPr="00F06A04">
        <w:rPr>
          <w:rFonts w:ascii="標楷體" w:eastAsia="標楷體" w:hAnsi="標楷體" w:cs="Times New Roman" w:hint="eastAsia"/>
          <w:kern w:val="0"/>
          <w:szCs w:val="20"/>
        </w:rPr>
        <w:t>全國賽</w:t>
      </w:r>
      <w:r w:rsidRPr="00F06A04">
        <w:rPr>
          <w:rFonts w:ascii="標楷體" w:eastAsia="標楷體" w:hAnsi="標楷體" w:cs="Times New Roman"/>
          <w:kern w:val="0"/>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kern w:val="0"/>
          <w:szCs w:val="20"/>
        </w:rPr>
        <w:t xml:space="preserve">  1.</w:t>
      </w:r>
      <w:r w:rsidRPr="00F06A04">
        <w:rPr>
          <w:rFonts w:ascii="標楷體" w:eastAsia="標楷體" w:hAnsi="標楷體" w:cs="Times New Roman"/>
          <w:kern w:val="0"/>
          <w:szCs w:val="20"/>
        </w:rPr>
        <w:t>大專</w:t>
      </w:r>
      <w:r w:rsidRPr="00F06A04">
        <w:rPr>
          <w:rFonts w:ascii="標楷體" w:eastAsia="標楷體" w:hAnsi="標楷體" w:cs="Times New Roman" w:hint="eastAsia"/>
          <w:kern w:val="0"/>
          <w:szCs w:val="20"/>
        </w:rPr>
        <w:t>院校</w:t>
      </w:r>
      <w:r w:rsidRPr="00F06A04">
        <w:rPr>
          <w:rFonts w:ascii="標楷體" w:eastAsia="標楷體" w:hAnsi="標楷體" w:cs="Times New Roman"/>
          <w:kern w:val="0"/>
          <w:szCs w:val="20"/>
        </w:rPr>
        <w:t>參</w:t>
      </w:r>
      <w:r w:rsidRPr="00F06A04">
        <w:rPr>
          <w:rFonts w:ascii="標楷體" w:eastAsia="標楷體" w:hAnsi="標楷體" w:cs="Times New Roman"/>
          <w:szCs w:val="20"/>
        </w:rPr>
        <w:t>加團體項目各類組。</w:t>
      </w:r>
    </w:p>
    <w:p w:rsidR="00F06A04" w:rsidRPr="00F06A04" w:rsidRDefault="00F06A04" w:rsidP="00F06A04">
      <w:pPr>
        <w:autoSpaceDE w:val="0"/>
        <w:autoSpaceDN w:val="0"/>
        <w:adjustRightInd w:val="0"/>
        <w:ind w:left="936" w:hangingChars="390" w:hanging="936"/>
        <w:rPr>
          <w:rFonts w:ascii="標楷體" w:eastAsia="標楷體" w:hAnsi="標楷體" w:cs="Times New Roman"/>
          <w:szCs w:val="24"/>
        </w:rPr>
      </w:pPr>
      <w:r w:rsidRPr="00F06A04">
        <w:rPr>
          <w:rFonts w:ascii="標楷體" w:eastAsia="標楷體" w:hAnsi="標楷體" w:cs="Times New Roman" w:hint="eastAsia"/>
          <w:szCs w:val="24"/>
        </w:rPr>
        <w:t xml:space="preserve">      2.大陸臺商子弟學校及其他海外臺灣學校(如:越南胡志明市臺灣學校、馬來西亞吉隆坡臺灣學校、印尼雅加達臺灣學校、印尼泗水臺灣學校)</w:t>
      </w:r>
      <w:r w:rsidRPr="00F06A04">
        <w:rPr>
          <w:rFonts w:ascii="標楷體" w:eastAsia="標楷體" w:hAnsi="標楷體" w:cs="DFKaiShu-SB-Estd-BF" w:hint="eastAsia"/>
          <w:kern w:val="0"/>
          <w:szCs w:val="24"/>
        </w:rPr>
        <w:t>，比賽分區依戶籍所在地學區學校報名。</w:t>
      </w:r>
    </w:p>
    <w:p w:rsidR="00F06A04" w:rsidRPr="00F06A04" w:rsidRDefault="00F06A04" w:rsidP="00F06A04">
      <w:pPr>
        <w:autoSpaceDE w:val="0"/>
        <w:autoSpaceDN w:val="0"/>
        <w:adjustRightInd w:val="0"/>
        <w:ind w:firstLineChars="151" w:firstLine="362"/>
        <w:rPr>
          <w:rFonts w:ascii="標楷體" w:eastAsia="標楷體" w:hAnsi="標楷體" w:cs="Times New Roman"/>
          <w:szCs w:val="24"/>
        </w:rPr>
      </w:pPr>
      <w:r w:rsidRPr="00F06A04">
        <w:rPr>
          <w:rFonts w:ascii="標楷體" w:eastAsia="標楷體" w:hAnsi="標楷體" w:cs="Times New Roman" w:hint="eastAsia"/>
          <w:szCs w:val="24"/>
        </w:rPr>
        <w:t xml:space="preserve">   3.</w:t>
      </w:r>
      <w:r w:rsidRPr="00F06A04">
        <w:rPr>
          <w:rFonts w:ascii="標楷體" w:eastAsia="標楷體" w:hAnsi="標楷體" w:cs="Times New Roman"/>
          <w:szCs w:val="24"/>
        </w:rPr>
        <w:t>特殊學校參加團體項目各類組。</w:t>
      </w:r>
    </w:p>
    <w:p w:rsidR="00F06A04" w:rsidRPr="00F06A04" w:rsidRDefault="00F06A04" w:rsidP="00F06A04">
      <w:pPr>
        <w:widowControl/>
        <w:tabs>
          <w:tab w:val="left" w:pos="567"/>
        </w:tabs>
        <w:ind w:left="965" w:hangingChars="402" w:hanging="965"/>
        <w:jc w:val="both"/>
        <w:rPr>
          <w:rFonts w:ascii="標楷體" w:eastAsia="標楷體" w:hAnsi="標楷體" w:cs="Arial Unicode MS"/>
          <w:strike/>
          <w:kern w:val="0"/>
          <w:szCs w:val="24"/>
        </w:rPr>
      </w:pPr>
      <w:r w:rsidRPr="00F06A04">
        <w:rPr>
          <w:rFonts w:ascii="標楷體" w:eastAsia="標楷體" w:hAnsi="標楷體" w:cs="Times New Roman" w:hint="eastAsia"/>
          <w:kern w:val="0"/>
          <w:szCs w:val="24"/>
        </w:rPr>
        <w:t xml:space="preserve">      </w:t>
      </w:r>
      <w:r w:rsidRPr="00F06A04">
        <w:rPr>
          <w:rFonts w:ascii="標楷體" w:eastAsia="標楷體" w:hAnsi="標楷體" w:cs="Arial Unicode MS" w:hint="eastAsia"/>
          <w:kern w:val="0"/>
          <w:szCs w:val="24"/>
        </w:rPr>
        <w:t>4.</w:t>
      </w:r>
      <w:r w:rsidRPr="00F06A04">
        <w:rPr>
          <w:rFonts w:ascii="標楷體" w:eastAsia="標楷體" w:hAnsi="標楷體" w:cs="Arial Unicode MS"/>
          <w:kern w:val="0"/>
          <w:szCs w:val="24"/>
        </w:rPr>
        <w:t>高中職以下學生於</w:t>
      </w:r>
      <w:r w:rsidRPr="00F06A04">
        <w:rPr>
          <w:rFonts w:ascii="標楷體" w:eastAsia="標楷體" w:hAnsi="標楷體" w:cs="Times New Roman"/>
          <w:b/>
          <w:color w:val="FF0000"/>
          <w:kern w:val="0"/>
          <w:szCs w:val="24"/>
          <w:u w:val="single"/>
        </w:rPr>
        <w:t>10</w:t>
      </w:r>
      <w:r w:rsidRPr="00F06A04">
        <w:rPr>
          <w:rFonts w:ascii="標楷體" w:eastAsia="標楷體" w:hAnsi="標楷體" w:cs="Times New Roman" w:hint="eastAsia"/>
          <w:b/>
          <w:color w:val="FF0000"/>
          <w:kern w:val="0"/>
          <w:szCs w:val="24"/>
          <w:u w:val="single"/>
        </w:rPr>
        <w:t>7</w:t>
      </w:r>
      <w:r w:rsidRPr="00F06A04">
        <w:rPr>
          <w:rFonts w:ascii="標楷體" w:eastAsia="標楷體" w:hAnsi="標楷體" w:cs="Times New Roman" w:hint="eastAsia"/>
          <w:color w:val="FF0000"/>
          <w:kern w:val="0"/>
          <w:szCs w:val="24"/>
        </w:rPr>
        <w:t>及</w:t>
      </w:r>
      <w:r w:rsidRPr="00F06A04">
        <w:rPr>
          <w:rFonts w:ascii="標楷體" w:eastAsia="標楷體" w:hAnsi="標楷體" w:cs="Times New Roman"/>
          <w:b/>
          <w:color w:val="FF0000"/>
          <w:kern w:val="0"/>
          <w:szCs w:val="24"/>
          <w:u w:val="single"/>
        </w:rPr>
        <w:t>10</w:t>
      </w:r>
      <w:r w:rsidRPr="00F06A04">
        <w:rPr>
          <w:rFonts w:ascii="標楷體" w:eastAsia="標楷體" w:hAnsi="標楷體" w:cs="Times New Roman" w:hint="eastAsia"/>
          <w:b/>
          <w:color w:val="FF0000"/>
          <w:kern w:val="0"/>
          <w:szCs w:val="24"/>
          <w:u w:val="single"/>
        </w:rPr>
        <w:t>9</w:t>
      </w:r>
      <w:r w:rsidRPr="00F06A04">
        <w:rPr>
          <w:rFonts w:ascii="標楷體" w:eastAsia="標楷體" w:hAnsi="標楷體" w:cs="Arial Unicode MS"/>
          <w:kern w:val="0"/>
          <w:szCs w:val="24"/>
        </w:rPr>
        <w:t>學年</w:t>
      </w:r>
      <w:r w:rsidRPr="00F06A04">
        <w:rPr>
          <w:rFonts w:ascii="標楷體" w:eastAsia="標楷體" w:hAnsi="標楷體" w:cs="Arial Unicode MS" w:hint="eastAsia"/>
          <w:kern w:val="0"/>
          <w:szCs w:val="24"/>
        </w:rPr>
        <w:t>度均獲得</w:t>
      </w:r>
      <w:r w:rsidRPr="00F06A04">
        <w:rPr>
          <w:rFonts w:ascii="標楷體" w:eastAsia="標楷體" w:hAnsi="標楷體" w:cs="Arial Unicode MS"/>
          <w:kern w:val="0"/>
          <w:szCs w:val="24"/>
        </w:rPr>
        <w:t>全國學生音樂比賽個人項目同類組決賽第一名者</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得逕行</w:t>
      </w:r>
      <w:r w:rsidRPr="00F06A04">
        <w:rPr>
          <w:rFonts w:ascii="標楷體" w:eastAsia="標楷體" w:hAnsi="標楷體" w:cs="Arial Unicode MS" w:hint="eastAsia"/>
          <w:kern w:val="0"/>
          <w:szCs w:val="24"/>
        </w:rPr>
        <w:t>依規定報名</w:t>
      </w:r>
      <w:r w:rsidRPr="00F06A04">
        <w:rPr>
          <w:rFonts w:ascii="標楷體" w:eastAsia="標楷體" w:hAnsi="標楷體" w:cs="Arial Unicode MS"/>
          <w:kern w:val="0"/>
          <w:szCs w:val="24"/>
        </w:rPr>
        <w:t>參加</w:t>
      </w:r>
      <w:r w:rsidRPr="00F06A04">
        <w:rPr>
          <w:rFonts w:ascii="標楷體" w:eastAsia="標楷體" w:hAnsi="標楷體" w:cs="Arial Unicode MS" w:hint="eastAsia"/>
          <w:kern w:val="0"/>
          <w:szCs w:val="24"/>
        </w:rPr>
        <w:t>高中職以下學段之全國</w:t>
      </w:r>
      <w:r w:rsidRPr="00F06A04">
        <w:rPr>
          <w:rFonts w:ascii="標楷體" w:eastAsia="標楷體" w:hAnsi="標楷體" w:cs="Arial Unicode MS"/>
          <w:kern w:val="0"/>
          <w:szCs w:val="24"/>
        </w:rPr>
        <w:t>賽</w:t>
      </w:r>
      <w:r w:rsidRPr="00F06A04">
        <w:rPr>
          <w:rFonts w:ascii="標楷體" w:eastAsia="標楷體" w:hAnsi="標楷體" w:cs="Arial Unicode MS" w:hint="eastAsia"/>
          <w:kern w:val="0"/>
          <w:szCs w:val="24"/>
        </w:rPr>
        <w:t>。上開連續兩次第一名之情形，若有跨學段者，可併予採計。但</w:t>
      </w:r>
      <w:r w:rsidRPr="00F06A04">
        <w:rPr>
          <w:rFonts w:ascii="標楷體" w:eastAsia="標楷體" w:hAnsi="標楷體" w:cs="Arial Unicode MS"/>
          <w:kern w:val="0"/>
          <w:szCs w:val="24"/>
        </w:rPr>
        <w:t>A</w:t>
      </w:r>
      <w:r w:rsidRPr="00F06A04">
        <w:rPr>
          <w:rFonts w:ascii="標楷體" w:eastAsia="標楷體" w:hAnsi="標楷體" w:cs="Arial Unicode MS" w:hint="eastAsia"/>
          <w:kern w:val="0"/>
          <w:szCs w:val="24"/>
        </w:rPr>
        <w:t>組及</w:t>
      </w:r>
      <w:r w:rsidRPr="00F06A04">
        <w:rPr>
          <w:rFonts w:ascii="標楷體" w:eastAsia="標楷體" w:hAnsi="標楷體" w:cs="Arial Unicode MS"/>
          <w:kern w:val="0"/>
          <w:szCs w:val="24"/>
        </w:rPr>
        <w:t>B</w:t>
      </w:r>
      <w:r w:rsidRPr="00F06A04">
        <w:rPr>
          <w:rFonts w:ascii="標楷體" w:eastAsia="標楷體" w:hAnsi="標楷體" w:cs="Arial Unicode MS" w:hint="eastAsia"/>
          <w:kern w:val="0"/>
          <w:szCs w:val="24"/>
        </w:rPr>
        <w:t>組之間不得併計。</w:t>
      </w:r>
    </w:p>
    <w:p w:rsidR="00F06A04" w:rsidRPr="00D40F0D" w:rsidRDefault="00F06A04" w:rsidP="00F06A04">
      <w:pPr>
        <w:ind w:leftChars="200" w:left="979" w:hangingChars="208" w:hanging="499"/>
        <w:jc w:val="both"/>
        <w:rPr>
          <w:rFonts w:ascii="標楷體" w:eastAsia="標楷體" w:hAnsi="標楷體" w:cs="Times New Roman"/>
          <w:color w:val="FF0000"/>
          <w:szCs w:val="20"/>
          <w:u w:val="single"/>
        </w:rPr>
      </w:pPr>
      <w:r w:rsidRPr="00F06A04">
        <w:rPr>
          <w:rFonts w:ascii="標楷體" w:eastAsia="標楷體" w:hAnsi="標楷體" w:cs="Times New Roman" w:hint="eastAsia"/>
          <w:szCs w:val="20"/>
        </w:rPr>
        <w:t xml:space="preserve">  5.</w:t>
      </w:r>
      <w:r w:rsidRPr="00F06A04">
        <w:rPr>
          <w:rFonts w:ascii="標楷體" w:eastAsia="標楷體" w:hAnsi="標楷體" w:cs="Times New Roman"/>
          <w:szCs w:val="20"/>
        </w:rPr>
        <w:t>108</w:t>
      </w:r>
      <w:r w:rsidRPr="00F06A04">
        <w:rPr>
          <w:rFonts w:ascii="標楷體" w:eastAsia="標楷體" w:hAnsi="標楷體" w:cs="Times New Roman" w:hint="eastAsia"/>
          <w:szCs w:val="20"/>
        </w:rPr>
        <w:t>學年度起B組不得跨A組參賽，</w:t>
      </w:r>
      <w:r w:rsidRPr="00D40F0D">
        <w:rPr>
          <w:rFonts w:ascii="標楷體" w:eastAsia="標楷體" w:hAnsi="標楷體" w:cs="Times New Roman" w:hint="eastAsia"/>
          <w:color w:val="000000" w:themeColor="text1"/>
          <w:szCs w:val="20"/>
        </w:rPr>
        <w:t>惟108、</w:t>
      </w:r>
      <w:r w:rsidR="006B46AF">
        <w:rPr>
          <w:rFonts w:ascii="標楷體" w:eastAsia="標楷體" w:hAnsi="標楷體" w:cs="Times New Roman" w:hint="eastAsia"/>
          <w:color w:val="000000" w:themeColor="text1"/>
          <w:szCs w:val="20"/>
        </w:rPr>
        <w:t>1</w:t>
      </w:r>
      <w:r w:rsidRPr="00D40F0D">
        <w:rPr>
          <w:rFonts w:ascii="標楷體" w:eastAsia="標楷體" w:hAnsi="標楷體" w:cs="Times New Roman" w:hint="eastAsia"/>
          <w:color w:val="000000" w:themeColor="text1"/>
          <w:szCs w:val="20"/>
        </w:rPr>
        <w:t>09學年度全國學生音樂比賽團體項目</w:t>
      </w:r>
      <w:r w:rsidRPr="00D40F0D">
        <w:rPr>
          <w:rFonts w:ascii="標楷體" w:eastAsia="標楷體" w:hAnsi="標楷體" w:cs="Times New Roman" w:hint="eastAsia"/>
          <w:color w:val="000000" w:themeColor="text1"/>
          <w:szCs w:val="20"/>
        </w:rPr>
        <w:lastRenderedPageBreak/>
        <w:t>因疫情停止辦理，故</w:t>
      </w:r>
      <w:r w:rsidRPr="00D40F0D">
        <w:rPr>
          <w:rFonts w:ascii="標楷體" w:eastAsia="標楷體" w:hAnsi="標楷體" w:cs="Times New Roman"/>
          <w:color w:val="000000" w:themeColor="text1"/>
          <w:szCs w:val="20"/>
        </w:rPr>
        <w:t>B</w:t>
      </w:r>
      <w:r w:rsidRPr="00D40F0D">
        <w:rPr>
          <w:rFonts w:ascii="標楷體" w:eastAsia="標楷體" w:hAnsi="標楷體" w:cs="Times New Roman" w:hint="eastAsia"/>
          <w:color w:val="000000" w:themeColor="text1"/>
          <w:szCs w:val="20"/>
        </w:rPr>
        <w:t>組成員，如於</w:t>
      </w:r>
      <w:r w:rsidRPr="00D40F0D">
        <w:rPr>
          <w:rFonts w:ascii="標楷體" w:eastAsia="標楷體" w:hAnsi="標楷體" w:cs="Times New Roman"/>
          <w:color w:val="000000" w:themeColor="text1"/>
          <w:szCs w:val="20"/>
        </w:rPr>
        <w:t>107</w:t>
      </w:r>
      <w:r w:rsidRPr="00D40F0D">
        <w:rPr>
          <w:rFonts w:ascii="標楷體" w:eastAsia="標楷體" w:hAnsi="標楷體" w:cs="Times New Roman" w:hint="eastAsia"/>
          <w:color w:val="000000" w:themeColor="text1"/>
          <w:szCs w:val="20"/>
        </w:rPr>
        <w:t>學年度團體項目同類別</w:t>
      </w:r>
      <w:r w:rsidRPr="00D40F0D">
        <w:rPr>
          <w:rFonts w:ascii="標楷體" w:eastAsia="標楷體" w:hAnsi="標楷體" w:cs="Times New Roman"/>
          <w:color w:val="000000" w:themeColor="text1"/>
          <w:szCs w:val="20"/>
        </w:rPr>
        <w:t>A</w:t>
      </w:r>
      <w:r w:rsidRPr="00D40F0D">
        <w:rPr>
          <w:rFonts w:ascii="標楷體" w:eastAsia="標楷體" w:hAnsi="標楷體" w:cs="Times New Roman" w:hint="eastAsia"/>
          <w:color w:val="000000" w:themeColor="text1"/>
          <w:szCs w:val="20"/>
        </w:rPr>
        <w:t>或</w:t>
      </w:r>
      <w:r w:rsidRPr="00D40F0D">
        <w:rPr>
          <w:rFonts w:ascii="標楷體" w:eastAsia="標楷體" w:hAnsi="標楷體" w:cs="Times New Roman"/>
          <w:color w:val="000000" w:themeColor="text1"/>
          <w:szCs w:val="20"/>
        </w:rPr>
        <w:t>B</w:t>
      </w:r>
      <w:r w:rsidR="00D40F0D" w:rsidRPr="00D40F0D">
        <w:rPr>
          <w:rFonts w:ascii="標楷體" w:eastAsia="標楷體" w:hAnsi="標楷體" w:cs="Times New Roman" w:hint="eastAsia"/>
          <w:color w:val="000000" w:themeColor="text1"/>
          <w:szCs w:val="20"/>
        </w:rPr>
        <w:t>組決賽特優者、110學年度B組決賽特優者，</w:t>
      </w:r>
      <w:r w:rsidRPr="00D40F0D">
        <w:rPr>
          <w:rFonts w:ascii="標楷體" w:eastAsia="標楷體" w:hAnsi="標楷體" w:cs="Times New Roman" w:hint="eastAsia"/>
          <w:bCs/>
          <w:color w:val="000000" w:themeColor="text1"/>
          <w:szCs w:val="20"/>
        </w:rPr>
        <w:t>得逕行參加</w:t>
      </w:r>
      <w:r w:rsidR="00D40F0D">
        <w:rPr>
          <w:rFonts w:ascii="標楷體" w:eastAsia="標楷體" w:hAnsi="標楷體" w:cs="Times New Roman" w:hint="eastAsia"/>
          <w:bCs/>
          <w:color w:val="000000" w:themeColor="text1"/>
          <w:szCs w:val="20"/>
        </w:rPr>
        <w:t>111</w:t>
      </w:r>
      <w:r w:rsidRPr="00D40F0D">
        <w:rPr>
          <w:rFonts w:ascii="標楷體" w:eastAsia="標楷體" w:hAnsi="標楷體" w:cs="Times New Roman" w:hint="eastAsia"/>
          <w:bCs/>
          <w:color w:val="000000" w:themeColor="text1"/>
          <w:szCs w:val="20"/>
        </w:rPr>
        <w:t>學年度同類別</w:t>
      </w:r>
      <w:r w:rsidRPr="00D40F0D">
        <w:rPr>
          <w:rFonts w:ascii="標楷體" w:eastAsia="標楷體" w:hAnsi="標楷體" w:cs="Times New Roman"/>
          <w:bCs/>
          <w:color w:val="000000" w:themeColor="text1"/>
          <w:szCs w:val="20"/>
        </w:rPr>
        <w:t>B</w:t>
      </w:r>
      <w:r w:rsidRPr="00D40F0D">
        <w:rPr>
          <w:rFonts w:ascii="標楷體" w:eastAsia="標楷體" w:hAnsi="標楷體" w:cs="Times New Roman" w:hint="eastAsia"/>
          <w:bCs/>
          <w:color w:val="000000" w:themeColor="text1"/>
          <w:szCs w:val="20"/>
        </w:rPr>
        <w:t>組決賽</w:t>
      </w:r>
      <w:r w:rsidRPr="00693AEE">
        <w:rPr>
          <w:rFonts w:ascii="標楷體" w:eastAsia="標楷體" w:hAnsi="標楷體" w:cs="Times New Roman" w:hint="eastAsia"/>
          <w:bCs/>
          <w:color w:val="000000" w:themeColor="text1"/>
          <w:szCs w:val="20"/>
        </w:rPr>
        <w:t>。</w:t>
      </w:r>
      <w:r w:rsidR="003B0FA7" w:rsidRPr="00D40F0D">
        <w:rPr>
          <w:rFonts w:ascii="標楷體" w:eastAsia="標楷體" w:hAnsi="標楷體" w:cs="Times New Roman" w:hint="eastAsia"/>
          <w:bCs/>
          <w:color w:val="FF0000"/>
          <w:szCs w:val="20"/>
          <w:u w:val="single"/>
        </w:rPr>
        <w:t>107、110學年度A組決賽特優者，得逕行參加111學年度同類別A組決賽。</w:t>
      </w:r>
    </w:p>
    <w:p w:rsidR="00F06A04" w:rsidRPr="00F06A04" w:rsidRDefault="00F06A04" w:rsidP="00F06A04">
      <w:pPr>
        <w:ind w:leftChars="200" w:left="965" w:hangingChars="202" w:hanging="485"/>
        <w:jc w:val="both"/>
        <w:rPr>
          <w:rFonts w:ascii="標楷體" w:eastAsia="標楷體" w:hAnsi="標楷體" w:cs="Times New Roman"/>
          <w:szCs w:val="24"/>
        </w:rPr>
      </w:pPr>
      <w:r w:rsidRPr="00F06A04">
        <w:rPr>
          <w:rFonts w:ascii="標楷體" w:eastAsia="標楷體" w:hAnsi="標楷體" w:cs="Times New Roman" w:hint="eastAsia"/>
          <w:szCs w:val="24"/>
        </w:rPr>
        <w:t xml:space="preserve">  6.</w:t>
      </w:r>
      <w:r w:rsidRPr="00F06A04">
        <w:rPr>
          <w:rFonts w:ascii="標楷體" w:eastAsia="標楷體" w:hAnsi="標楷體" w:cs="標楷體" w:hint="eastAsia"/>
          <w:szCs w:val="24"/>
        </w:rPr>
        <w:t>依前開規定</w:t>
      </w:r>
      <w:r w:rsidRPr="00F06A04">
        <w:rPr>
          <w:rFonts w:ascii="標楷體" w:eastAsia="標楷體" w:hAnsi="標楷體" w:cs="Times New Roman"/>
          <w:bCs/>
          <w:szCs w:val="24"/>
        </w:rPr>
        <w:t>4.</w:t>
      </w:r>
      <w:r w:rsidRPr="00F06A04">
        <w:rPr>
          <w:rFonts w:ascii="標楷體" w:eastAsia="標楷體" w:hAnsi="標楷體" w:cs="標楷體" w:hint="eastAsia"/>
          <w:szCs w:val="24"/>
        </w:rPr>
        <w:t>及</w:t>
      </w:r>
      <w:r w:rsidRPr="00F06A04">
        <w:rPr>
          <w:rFonts w:ascii="標楷體" w:eastAsia="標楷體" w:hAnsi="標楷體" w:cs="Times New Roman"/>
          <w:bCs/>
          <w:szCs w:val="24"/>
        </w:rPr>
        <w:t>5.</w:t>
      </w:r>
      <w:r w:rsidRPr="00F06A04">
        <w:rPr>
          <w:rFonts w:ascii="標楷體" w:eastAsia="標楷體" w:hAnsi="標楷體" w:cs="標楷體" w:hint="eastAsia"/>
          <w:szCs w:val="24"/>
        </w:rPr>
        <w:t>得逕行參加全國賽之個人或團隊，得予報名參加市賽，惟不佔本市代表參加全國賽名額。</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7.大專學生於</w:t>
      </w:r>
      <w:r w:rsidRPr="00F06A04">
        <w:rPr>
          <w:rFonts w:ascii="標楷體" w:eastAsia="標楷體" w:hAnsi="標楷體" w:cs="Times New Roman"/>
          <w:b/>
          <w:color w:val="FF0000"/>
          <w:szCs w:val="20"/>
          <w:u w:val="single"/>
        </w:rPr>
        <w:t>10</w:t>
      </w:r>
      <w:r w:rsidRPr="00F06A04">
        <w:rPr>
          <w:rFonts w:ascii="標楷體" w:eastAsia="標楷體" w:hAnsi="標楷體" w:cs="Times New Roman" w:hint="eastAsia"/>
          <w:b/>
          <w:color w:val="FF0000"/>
          <w:szCs w:val="20"/>
          <w:u w:val="single"/>
        </w:rPr>
        <w:t>7</w:t>
      </w:r>
      <w:r w:rsidRPr="00F06A04">
        <w:rPr>
          <w:rFonts w:ascii="標楷體" w:eastAsia="標楷體" w:hAnsi="標楷體" w:cs="Times New Roman" w:hint="eastAsia"/>
          <w:color w:val="FF0000"/>
          <w:szCs w:val="20"/>
        </w:rPr>
        <w:t>及</w:t>
      </w:r>
      <w:r w:rsidRPr="00F06A04">
        <w:rPr>
          <w:rFonts w:ascii="標楷體" w:eastAsia="標楷體" w:hAnsi="標楷體" w:cs="Times New Roman"/>
          <w:b/>
          <w:color w:val="FF0000"/>
          <w:szCs w:val="20"/>
          <w:u w:val="single"/>
        </w:rPr>
        <w:t>10</w:t>
      </w:r>
      <w:r w:rsidRPr="00F06A04">
        <w:rPr>
          <w:rFonts w:ascii="標楷體" w:eastAsia="標楷體" w:hAnsi="標楷體" w:cs="Times New Roman" w:hint="eastAsia"/>
          <w:b/>
          <w:color w:val="FF0000"/>
          <w:szCs w:val="20"/>
          <w:u w:val="single"/>
        </w:rPr>
        <w:t>9</w:t>
      </w:r>
      <w:r w:rsidRPr="00F06A04">
        <w:rPr>
          <w:rFonts w:ascii="標楷體" w:eastAsia="標楷體" w:hAnsi="標楷體" w:cs="Times New Roman"/>
          <w:szCs w:val="20"/>
        </w:rPr>
        <w:t>學年度</w:t>
      </w:r>
      <w:r w:rsidRPr="00F06A04">
        <w:rPr>
          <w:rFonts w:ascii="標楷體" w:eastAsia="標楷體" w:hAnsi="標楷體" w:cs="Times New Roman" w:hint="eastAsia"/>
          <w:szCs w:val="20"/>
        </w:rPr>
        <w:t>均</w:t>
      </w:r>
      <w:r w:rsidRPr="00F06A04">
        <w:rPr>
          <w:rFonts w:ascii="標楷體" w:eastAsia="標楷體" w:hAnsi="標楷體" w:cs="Times New Roman"/>
          <w:szCs w:val="20"/>
        </w:rPr>
        <w:t>獲得全國學生音樂比賽個人項目大專組同類</w:t>
      </w:r>
      <w:r w:rsidRPr="00F06A04">
        <w:rPr>
          <w:rFonts w:ascii="標楷體" w:eastAsia="標楷體" w:hAnsi="標楷體" w:cs="Times New Roman" w:hint="eastAsia"/>
          <w:szCs w:val="20"/>
        </w:rPr>
        <w:t>組</w:t>
      </w:r>
      <w:r w:rsidRPr="00F06A04">
        <w:rPr>
          <w:rFonts w:ascii="標楷體" w:eastAsia="標楷體" w:hAnsi="標楷體" w:cs="Times New Roman"/>
          <w:szCs w:val="20"/>
        </w:rPr>
        <w:t>決賽第一名者，不得再參加該類</w:t>
      </w:r>
      <w:r w:rsidRPr="00F06A04">
        <w:rPr>
          <w:rFonts w:ascii="標楷體" w:eastAsia="標楷體" w:hAnsi="標楷體" w:cs="Times New Roman" w:hint="eastAsia"/>
          <w:szCs w:val="20"/>
        </w:rPr>
        <w:t>組</w:t>
      </w:r>
      <w:r w:rsidRPr="00F06A04">
        <w:rPr>
          <w:rFonts w:ascii="標楷體" w:eastAsia="標楷體" w:hAnsi="標楷體" w:cs="Times New Roman"/>
          <w:szCs w:val="20"/>
        </w:rPr>
        <w:t>之</w:t>
      </w:r>
      <w:r w:rsidRPr="00F06A04">
        <w:rPr>
          <w:rFonts w:ascii="標楷體" w:eastAsia="標楷體" w:hAnsi="標楷體" w:cs="Times New Roman" w:hint="eastAsia"/>
          <w:szCs w:val="20"/>
        </w:rPr>
        <w:t>市</w:t>
      </w:r>
      <w:r w:rsidRPr="00F06A04">
        <w:rPr>
          <w:rFonts w:ascii="標楷體" w:eastAsia="標楷體" w:hAnsi="標楷體" w:cs="Times New Roman"/>
          <w:szCs w:val="20"/>
        </w:rPr>
        <w:t>賽及</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w:t>
      </w:r>
    </w:p>
    <w:p w:rsidR="00F06A04" w:rsidRPr="00F06A04" w:rsidRDefault="00F06A04" w:rsidP="00F06A04">
      <w:pPr>
        <w:ind w:leftChars="151" w:left="1008" w:hangingChars="269" w:hanging="646"/>
        <w:jc w:val="both"/>
        <w:rPr>
          <w:rFonts w:ascii="標楷體" w:eastAsia="標楷體" w:hAnsi="標楷體" w:cs="Times New Roman"/>
          <w:szCs w:val="20"/>
        </w:rPr>
      </w:pPr>
      <w:r w:rsidRPr="00F06A04">
        <w:rPr>
          <w:rFonts w:ascii="標楷體" w:eastAsia="標楷體" w:hAnsi="標楷體" w:cs="Times New Roman" w:hint="eastAsia"/>
          <w:szCs w:val="20"/>
        </w:rPr>
        <w:t>（二）所有</w:t>
      </w:r>
      <w:r w:rsidRPr="00F06A04">
        <w:rPr>
          <w:rFonts w:ascii="標楷體" w:eastAsia="標楷體" w:hAnsi="標楷體" w:cs="Times New Roman"/>
          <w:szCs w:val="20"/>
        </w:rPr>
        <w:t>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賽者，應於</w:t>
      </w:r>
      <w:r w:rsidRPr="00CE15BA">
        <w:rPr>
          <w:rFonts w:ascii="標楷體" w:eastAsia="標楷體" w:hAnsi="標楷體" w:cs="Times New Roman" w:hint="eastAsia"/>
          <w:color w:val="0070C0"/>
          <w:szCs w:val="20"/>
          <w:u w:val="single"/>
        </w:rPr>
        <w:t>111</w:t>
      </w:r>
      <w:r w:rsidRPr="00CE15BA">
        <w:rPr>
          <w:rFonts w:ascii="標楷體" w:eastAsia="標楷體" w:hAnsi="標楷體" w:cs="Times New Roman"/>
          <w:color w:val="0070C0"/>
          <w:szCs w:val="20"/>
          <w:u w:val="single"/>
        </w:rPr>
        <w:t>年1</w:t>
      </w:r>
      <w:r w:rsidRPr="00CE15BA">
        <w:rPr>
          <w:rFonts w:ascii="標楷體" w:eastAsia="標楷體" w:hAnsi="標楷體" w:cs="Times New Roman" w:hint="eastAsia"/>
          <w:color w:val="0070C0"/>
          <w:szCs w:val="20"/>
          <w:u w:val="single"/>
        </w:rPr>
        <w:t>2</w:t>
      </w:r>
      <w:r w:rsidRPr="00CE15BA">
        <w:rPr>
          <w:rFonts w:ascii="標楷體" w:eastAsia="標楷體" w:hAnsi="標楷體" w:cs="Times New Roman"/>
          <w:color w:val="0070C0"/>
          <w:szCs w:val="20"/>
          <w:u w:val="single"/>
        </w:rPr>
        <w:t>月</w:t>
      </w:r>
      <w:r w:rsidR="0047666C" w:rsidRPr="00CE15BA">
        <w:rPr>
          <w:rFonts w:ascii="標楷體" w:eastAsia="標楷體" w:hAnsi="標楷體" w:cs="Times New Roman" w:hint="eastAsia"/>
          <w:color w:val="0070C0"/>
          <w:szCs w:val="20"/>
          <w:u w:val="single"/>
        </w:rPr>
        <w:t>19</w:t>
      </w:r>
      <w:r w:rsidRPr="00CE15BA">
        <w:rPr>
          <w:rFonts w:ascii="標楷體" w:eastAsia="標楷體" w:hAnsi="標楷體" w:cs="Times New Roman"/>
          <w:color w:val="0070C0"/>
          <w:szCs w:val="20"/>
          <w:u w:val="single"/>
        </w:rPr>
        <w:t>日</w:t>
      </w:r>
      <w:r w:rsidR="0047666C" w:rsidRPr="00CE15BA">
        <w:rPr>
          <w:rFonts w:ascii="標楷體" w:eastAsia="標楷體" w:hAnsi="標楷體" w:cs="Times New Roman" w:hint="eastAsia"/>
          <w:color w:val="0070C0"/>
          <w:szCs w:val="20"/>
          <w:u w:val="single"/>
        </w:rPr>
        <w:t>（星期一</w:t>
      </w:r>
      <w:r w:rsidRPr="00CE15BA">
        <w:rPr>
          <w:rFonts w:ascii="標楷體" w:eastAsia="標楷體" w:hAnsi="標楷體" w:cs="Times New Roman" w:hint="eastAsia"/>
          <w:color w:val="0070C0"/>
          <w:szCs w:val="20"/>
          <w:u w:val="single"/>
        </w:rPr>
        <w:t>）</w:t>
      </w:r>
      <w:r w:rsidRPr="00F06A04">
        <w:rPr>
          <w:rFonts w:ascii="標楷體" w:eastAsia="標楷體" w:hAnsi="標楷體" w:cs="Times New Roman"/>
          <w:szCs w:val="20"/>
          <w:u w:val="single"/>
        </w:rPr>
        <w:t>前</w:t>
      </w:r>
      <w:r w:rsidRPr="00F06A04">
        <w:rPr>
          <w:rFonts w:ascii="標楷體" w:eastAsia="標楷體" w:hAnsi="標楷體" w:cs="Times New Roman"/>
          <w:szCs w:val="20"/>
        </w:rPr>
        <w:t>向</w:t>
      </w:r>
      <w:r w:rsidRPr="00CE15BA">
        <w:rPr>
          <w:rFonts w:ascii="標楷體" w:eastAsia="標楷體" w:hAnsi="標楷體" w:cs="Times New Roman" w:hint="eastAsia"/>
          <w:color w:val="0070C0"/>
          <w:szCs w:val="20"/>
        </w:rPr>
        <w:t>大成國中</w:t>
      </w:r>
      <w:r w:rsidRPr="00F06A04">
        <w:rPr>
          <w:rFonts w:ascii="標楷體" w:eastAsia="標楷體" w:hAnsi="標楷體" w:cs="Times New Roman"/>
          <w:szCs w:val="20"/>
        </w:rPr>
        <w:t>報名</w:t>
      </w:r>
      <w:r w:rsidRPr="00F06A04">
        <w:rPr>
          <w:rFonts w:ascii="標楷體" w:eastAsia="標楷體" w:hAnsi="標楷體" w:cs="Times New Roman" w:hint="eastAsia"/>
          <w:szCs w:val="20"/>
        </w:rPr>
        <w:t>。具參加全國賽資格，未於期限內完成報名者，視同棄權，由遞補者依序遞補，相關遞補原則請查閱附件。經</w:t>
      </w:r>
      <w:r w:rsidRPr="00F06A04">
        <w:rPr>
          <w:rFonts w:ascii="標楷體" w:eastAsia="標楷體" w:hAnsi="標楷體" w:cs="Times New Roman"/>
          <w:szCs w:val="20"/>
        </w:rPr>
        <w:t>審核資格後轉報『全國學生音樂比賽委員會』參加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決賽；大陸台商子弟學校參賽團體應逕向『全國學生音樂比賽委員會』報名參加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十二</w:t>
      </w:r>
      <w:r w:rsidRPr="00F06A04">
        <w:rPr>
          <w:rFonts w:ascii="標楷體" w:eastAsia="標楷體" w:hAnsi="標楷體" w:cs="Times New Roman"/>
          <w:szCs w:val="24"/>
        </w:rPr>
        <w:t>、</w:t>
      </w:r>
      <w:r w:rsidRPr="00F06A04">
        <w:rPr>
          <w:rFonts w:ascii="標楷體" w:eastAsia="標楷體" w:hAnsi="標楷體" w:cs="Times New Roman" w:hint="eastAsia"/>
          <w:szCs w:val="24"/>
        </w:rPr>
        <w:t>抽籤及領隊會議</w:t>
      </w:r>
    </w:p>
    <w:p w:rsidR="00F06A04" w:rsidRPr="00F06A04" w:rsidRDefault="00F06A04" w:rsidP="00F06A04">
      <w:pPr>
        <w:tabs>
          <w:tab w:val="left" w:pos="142"/>
        </w:tabs>
        <w:ind w:leftChars="157" w:left="622" w:hangingChars="102" w:hanging="245"/>
        <w:jc w:val="both"/>
        <w:rPr>
          <w:rFonts w:ascii="標楷體" w:eastAsia="標楷體" w:hAnsi="標楷體" w:cs="Times New Roman"/>
          <w:szCs w:val="20"/>
        </w:rPr>
      </w:pPr>
      <w:r w:rsidRPr="00F06A04">
        <w:rPr>
          <w:rFonts w:ascii="標楷體" w:eastAsia="標楷體" w:hAnsi="標楷體" w:cs="Times New Roman" w:hint="eastAsia"/>
          <w:szCs w:val="20"/>
        </w:rPr>
        <w:t>（一）出場順序及指定曲抽籤：採電腦亂數作業</w:t>
      </w:r>
    </w:p>
    <w:p w:rsidR="00F06A04" w:rsidRPr="00CE15BA" w:rsidRDefault="00F06A04" w:rsidP="00F06A04">
      <w:pPr>
        <w:tabs>
          <w:tab w:val="left" w:pos="851"/>
        </w:tabs>
        <w:ind w:leftChars="200" w:left="622" w:hangingChars="59" w:hanging="142"/>
        <w:jc w:val="both"/>
        <w:rPr>
          <w:rFonts w:ascii="標楷體" w:eastAsia="標楷體" w:hAnsi="標楷體" w:cs="Times New Roman"/>
          <w:color w:val="0070C0"/>
          <w:szCs w:val="20"/>
          <w:u w:val="single"/>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111年9月29日（星期四）下午2時</w:t>
      </w:r>
    </w:p>
    <w:p w:rsidR="00F06A04" w:rsidRPr="00F06A04" w:rsidRDefault="00F06A04" w:rsidP="00F06A04">
      <w:pPr>
        <w:ind w:leftChars="200" w:left="622" w:hangingChars="59" w:hanging="142"/>
        <w:jc w:val="both"/>
        <w:rPr>
          <w:rFonts w:ascii="標楷體" w:eastAsia="標楷體" w:hAnsi="標楷體" w:cs="Times New Roman"/>
          <w:szCs w:val="20"/>
          <w:u w:val="single"/>
        </w:rPr>
      </w:pPr>
      <w:r w:rsidRPr="00F06A04">
        <w:rPr>
          <w:rFonts w:ascii="標楷體" w:eastAsia="標楷體" w:hAnsi="標楷體" w:cs="Times New Roman" w:hint="eastAsia"/>
          <w:szCs w:val="20"/>
        </w:rPr>
        <w:t xml:space="preserve">   2.地點：</w:t>
      </w:r>
      <w:r w:rsidRPr="00F06A04">
        <w:rPr>
          <w:rFonts w:ascii="標楷體" w:eastAsia="標楷體" w:hAnsi="標楷體" w:cs="Arial Unicode MS" w:hint="eastAsia"/>
          <w:kern w:val="0"/>
          <w:szCs w:val="20"/>
        </w:rPr>
        <w:t>桃園市</w:t>
      </w:r>
      <w:r w:rsidRPr="0006050C">
        <w:rPr>
          <w:rFonts w:ascii="標楷體" w:eastAsia="標楷體" w:hAnsi="標楷體" w:cs="Arial Unicode MS" w:hint="eastAsia"/>
          <w:color w:val="0070C0"/>
          <w:kern w:val="0"/>
          <w:szCs w:val="20"/>
        </w:rPr>
        <w:t>八德區大成國民中學</w:t>
      </w:r>
      <w:r w:rsidRPr="00F06A04">
        <w:rPr>
          <w:rFonts w:ascii="標楷體" w:eastAsia="標楷體" w:hAnsi="標楷體" w:cs="Times New Roman" w:hint="eastAsia"/>
          <w:szCs w:val="24"/>
        </w:rPr>
        <w:t>（地</w:t>
      </w:r>
      <w:r w:rsidRPr="00F06A04">
        <w:rPr>
          <w:rFonts w:ascii="標楷體" w:eastAsia="標楷體" w:hAnsi="標楷體" w:cs="Times New Roman" w:hint="eastAsia"/>
          <w:szCs w:val="20"/>
        </w:rPr>
        <w:t>址：</w:t>
      </w:r>
      <w:r w:rsidRPr="00F06A04">
        <w:rPr>
          <w:rFonts w:ascii="標楷體" w:eastAsia="標楷體" w:hAnsi="標楷體" w:cs="Times New Roman"/>
          <w:szCs w:val="20"/>
        </w:rPr>
        <w:t>桃園市</w:t>
      </w:r>
      <w:r w:rsidRPr="00F06A04">
        <w:rPr>
          <w:rFonts w:ascii="標楷體" w:eastAsia="標楷體" w:hAnsi="標楷體" w:cs="Times New Roman" w:hint="eastAsia"/>
          <w:szCs w:val="20"/>
        </w:rPr>
        <w:t>八德區忠勇街12</w:t>
      </w:r>
      <w:r w:rsidRPr="00F06A04">
        <w:rPr>
          <w:rFonts w:ascii="標楷體" w:eastAsia="標楷體" w:hAnsi="標楷體" w:cs="Times New Roman"/>
          <w:szCs w:val="20"/>
        </w:rPr>
        <w:t>號</w:t>
      </w:r>
      <w:r w:rsidRPr="00F06A04">
        <w:rPr>
          <w:rFonts w:ascii="標楷體" w:eastAsia="標楷體" w:hAnsi="標楷體" w:cs="Times New Roman" w:hint="eastAsia"/>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3.歡迎參賽選手、家長、學校代表到場見證。</w:t>
      </w:r>
    </w:p>
    <w:p w:rsidR="00F06A04" w:rsidRPr="00DD7304" w:rsidRDefault="00F06A04" w:rsidP="00F06A04">
      <w:pPr>
        <w:ind w:leftChars="354" w:left="898" w:hangingChars="20" w:hanging="48"/>
        <w:jc w:val="both"/>
        <w:rPr>
          <w:rFonts w:ascii="標楷體" w:eastAsia="標楷體" w:hAnsi="標楷體" w:cs="Times New Roman"/>
          <w:color w:val="000000" w:themeColor="text1"/>
          <w:szCs w:val="20"/>
        </w:rPr>
      </w:pPr>
      <w:r w:rsidRPr="00F06A04">
        <w:rPr>
          <w:rFonts w:ascii="標楷體" w:eastAsia="標楷體" w:hAnsi="標楷體" w:cs="Times New Roman" w:hint="eastAsia"/>
          <w:szCs w:val="20"/>
        </w:rPr>
        <w:t>4.</w:t>
      </w:r>
      <w:r w:rsidRPr="00DD7304">
        <w:rPr>
          <w:rFonts w:ascii="標楷體" w:eastAsia="標楷體" w:hAnsi="標楷體" w:cs="Times New Roman" w:hint="eastAsia"/>
          <w:color w:val="000000" w:themeColor="text1"/>
          <w:szCs w:val="20"/>
        </w:rPr>
        <w:t>抽籤</w:t>
      </w:r>
      <w:r w:rsidRPr="00DD7304">
        <w:rPr>
          <w:rFonts w:ascii="標楷體" w:eastAsia="標楷體" w:hAnsi="Times New Roman" w:cs="Times New Roman" w:hint="eastAsia"/>
          <w:color w:val="000000" w:themeColor="text1"/>
          <w:szCs w:val="20"/>
        </w:rPr>
        <w:t>由主辦單位以電腦亂數抽籤決定出場順序，並公告於本計畫網站，決定比賽出場順序及排定賽程後，除因特殊狀況或不可抗力因素，不得要求更改賽程。</w:t>
      </w:r>
    </w:p>
    <w:p w:rsidR="00F06A04" w:rsidRPr="00F06A04" w:rsidRDefault="00F06A04" w:rsidP="00F06A04">
      <w:pPr>
        <w:ind w:leftChars="354" w:left="898" w:hangingChars="20" w:hanging="48"/>
        <w:jc w:val="both"/>
        <w:rPr>
          <w:rFonts w:ascii="標楷體" w:eastAsia="標楷體" w:hAnsi="標楷體" w:cs="Times New Roman"/>
          <w:szCs w:val="20"/>
        </w:rPr>
      </w:pPr>
    </w:p>
    <w:p w:rsidR="00F06A04" w:rsidRPr="00F06A04" w:rsidRDefault="00F06A04" w:rsidP="00F06A04">
      <w:pPr>
        <w:ind w:firstLineChars="157" w:firstLine="377"/>
        <w:jc w:val="both"/>
        <w:rPr>
          <w:rFonts w:ascii="標楷體" w:eastAsia="標楷體" w:hAnsi="標楷體" w:cs="Times New Roman"/>
          <w:szCs w:val="20"/>
        </w:rPr>
      </w:pPr>
      <w:r w:rsidRPr="00F06A04">
        <w:rPr>
          <w:rFonts w:ascii="標楷體" w:eastAsia="標楷體" w:hAnsi="標楷體" w:cs="Times New Roman" w:hint="eastAsia"/>
          <w:szCs w:val="20"/>
        </w:rPr>
        <w:t>（二）團體賽領隊會議：</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1.桃園市客家文化館部分：</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111年11月4日（星期五)下午2時</w:t>
      </w:r>
      <w:r w:rsidRPr="00CE15BA">
        <w:rPr>
          <w:rFonts w:ascii="標楷體" w:eastAsia="標楷體" w:hAnsi="標楷體" w:cs="Times New Roman" w:hint="eastAsia"/>
          <w:color w:val="0070C0"/>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(2)地點：桃園市客家文化館視聽簡報室(地址：桃園市龍潭區中正路三林段500號)。</w:t>
      </w:r>
    </w:p>
    <w:p w:rsidR="00F06A04" w:rsidRPr="00F06A04" w:rsidRDefault="00F06A04" w:rsidP="00F06A04">
      <w:pPr>
        <w:ind w:leftChars="285" w:left="1001" w:hangingChars="132" w:hanging="317"/>
        <w:jc w:val="both"/>
        <w:rPr>
          <w:rFonts w:ascii="標楷體" w:eastAsia="標楷體" w:hAnsi="標楷體" w:cs="Times New Roman"/>
          <w:szCs w:val="20"/>
        </w:rPr>
      </w:pPr>
      <w:r w:rsidRPr="00F06A04">
        <w:rPr>
          <w:rFonts w:ascii="標楷體" w:eastAsia="標楷體" w:hAnsi="標楷體" w:cs="Times New Roman" w:hint="eastAsia"/>
          <w:szCs w:val="20"/>
        </w:rPr>
        <w:t>2.六和高中部分：</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111年12月2日（星期五）下午2時</w:t>
      </w:r>
      <w:r w:rsidRPr="00CE15BA">
        <w:rPr>
          <w:rFonts w:ascii="標楷體" w:eastAsia="標楷體" w:hAnsi="標楷體" w:cs="Times New Roman" w:hint="eastAsia"/>
          <w:color w:val="0070C0"/>
          <w:szCs w:val="20"/>
        </w:rPr>
        <w:t>。</w:t>
      </w:r>
    </w:p>
    <w:p w:rsidR="00F06A04" w:rsidRPr="00F06A04" w:rsidRDefault="00F06A04" w:rsidP="00F06A04">
      <w:pPr>
        <w:ind w:leftChars="200" w:left="1805" w:hangingChars="552" w:hanging="1325"/>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(2)地點：桃園市六和高級中等學校活動中心。(地址：</w:t>
      </w:r>
      <w:r w:rsidRPr="00F06A04">
        <w:rPr>
          <w:rFonts w:ascii="標楷體" w:eastAsia="標楷體" w:hAnsi="標楷體" w:cs="Times New Roman"/>
          <w:szCs w:val="20"/>
        </w:rPr>
        <w:t>桃園市平鎮區陸光</w:t>
      </w:r>
      <w:r w:rsidRPr="00F06A04">
        <w:rPr>
          <w:rFonts w:ascii="標楷體" w:eastAsia="標楷體" w:hAnsi="標楷體" w:cs="Times New Roman" w:hint="eastAsia"/>
          <w:szCs w:val="20"/>
        </w:rPr>
        <w:t>路</w:t>
      </w:r>
      <w:r w:rsidRPr="00F06A04">
        <w:rPr>
          <w:rFonts w:ascii="標楷體" w:eastAsia="標楷體" w:hAnsi="標楷體" w:cs="Times New Roman"/>
          <w:szCs w:val="20"/>
        </w:rPr>
        <w:t>180號</w:t>
      </w:r>
      <w:r w:rsidRPr="00F06A04">
        <w:rPr>
          <w:rFonts w:ascii="標楷體" w:eastAsia="標楷體" w:hAnsi="標楷體" w:cs="Times New Roman" w:hint="eastAsia"/>
          <w:szCs w:val="20"/>
        </w:rPr>
        <w:t>)</w:t>
      </w:r>
    </w:p>
    <w:p w:rsidR="00F06A04" w:rsidRPr="00F06A04" w:rsidRDefault="00F06A04" w:rsidP="00F06A04">
      <w:pPr>
        <w:ind w:leftChars="118" w:left="621" w:hangingChars="141" w:hanging="338"/>
        <w:jc w:val="both"/>
        <w:rPr>
          <w:rFonts w:ascii="標楷體" w:eastAsia="標楷體" w:hAnsi="標楷體" w:cs="Times New Roman"/>
          <w:szCs w:val="20"/>
        </w:rPr>
      </w:pPr>
      <w:r w:rsidRPr="00F06A04">
        <w:rPr>
          <w:rFonts w:ascii="標楷體" w:eastAsia="標楷體" w:hAnsi="標楷體" w:cs="Times New Roman" w:hint="eastAsia"/>
          <w:szCs w:val="20"/>
        </w:rPr>
        <w:t>（三）出場順序及指定曲抽籤結果請自行參閱下載網頁公告</w:t>
      </w:r>
    </w:p>
    <w:p w:rsidR="00F06A04" w:rsidRPr="00F06A04" w:rsidRDefault="00F06A04" w:rsidP="00F06A04">
      <w:pPr>
        <w:ind w:leftChars="345" w:left="991" w:hangingChars="68" w:hanging="163"/>
        <w:jc w:val="both"/>
        <w:rPr>
          <w:rFonts w:ascii="標楷體" w:eastAsia="標楷體" w:hAnsi="標楷體" w:cs="Times New Roman"/>
          <w:szCs w:val="20"/>
        </w:rPr>
      </w:pPr>
      <w:r w:rsidRPr="00F06A04">
        <w:rPr>
          <w:rFonts w:ascii="標楷體" w:eastAsia="標楷體" w:hAnsi="標楷體" w:cs="Times New Roman" w:hint="eastAsia"/>
          <w:szCs w:val="20"/>
        </w:rPr>
        <w:t>（</w:t>
      </w:r>
      <w:hyperlink r:id="rId10"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hint="eastAsia"/>
          <w:szCs w:val="20"/>
        </w:rPr>
        <w:t>），主辦單位不另外行文告知。</w:t>
      </w:r>
    </w:p>
    <w:p w:rsidR="00F06A04" w:rsidRPr="00F06A04" w:rsidRDefault="00F06A04" w:rsidP="00F06A04">
      <w:pPr>
        <w:ind w:leftChars="117" w:left="989" w:hangingChars="295" w:hanging="708"/>
        <w:jc w:val="both"/>
        <w:rPr>
          <w:rFonts w:ascii="標楷體" w:eastAsia="標楷體" w:hAnsi="標楷體" w:cs="Times New Roman"/>
          <w:szCs w:val="20"/>
        </w:rPr>
      </w:pPr>
      <w:r w:rsidRPr="00F06A04">
        <w:rPr>
          <w:rFonts w:ascii="標楷體" w:eastAsia="標楷體" w:hAnsi="標楷體" w:cs="Times New Roman" w:hint="eastAsia"/>
          <w:szCs w:val="20"/>
        </w:rPr>
        <w:t>（四）為響應環保，本會不提供參賽者紙本秩序冊，請參賽者於比賽前10天，請自行參閱網頁公告（</w:t>
      </w:r>
      <w:hyperlink r:id="rId11"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szCs w:val="20"/>
        </w:rPr>
        <w:t>）。</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十三</w:t>
      </w:r>
      <w:r w:rsidRPr="00F06A04">
        <w:rPr>
          <w:rFonts w:ascii="標楷體" w:eastAsia="標楷體" w:hAnsi="標楷體" w:cs="Times New Roman"/>
          <w:szCs w:val="24"/>
        </w:rPr>
        <w:t>、</w:t>
      </w:r>
      <w:r w:rsidRPr="00F06A04">
        <w:rPr>
          <w:rFonts w:ascii="標楷體" w:eastAsia="標楷體" w:hAnsi="標楷體" w:cs="Times New Roman" w:hint="eastAsia"/>
          <w:szCs w:val="24"/>
        </w:rPr>
        <w:t>申訴</w:t>
      </w:r>
      <w:r w:rsidRPr="00F06A04">
        <w:rPr>
          <w:rFonts w:ascii="標楷體" w:eastAsia="標楷體" w:hAnsi="標楷體" w:cs="Times New Roman"/>
          <w:szCs w:val="24"/>
        </w:rPr>
        <w:t>規定</w:t>
      </w:r>
    </w:p>
    <w:p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（一）應服從本會之評判，</w:t>
      </w:r>
      <w:r w:rsidRPr="00F06A04">
        <w:rPr>
          <w:rFonts w:ascii="標楷體" w:eastAsia="標楷體" w:hAnsi="標楷體" w:cs="Times New Roman"/>
          <w:szCs w:val="20"/>
        </w:rPr>
        <w:t>如有意見或</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事項，須以書面提送大會</w:t>
      </w:r>
      <w:r w:rsidRPr="00F06A04">
        <w:rPr>
          <w:rFonts w:ascii="標楷體" w:eastAsia="標楷體" w:hAnsi="標楷體" w:cs="Times New Roman" w:hint="eastAsia"/>
          <w:szCs w:val="20"/>
        </w:rPr>
        <w:t>，並繳交新臺幣3000元保證金(申訴成立則保證金退回，不成立則沒入公庫)</w:t>
      </w:r>
      <w:r w:rsidRPr="00F06A04">
        <w:rPr>
          <w:rFonts w:ascii="標楷體" w:eastAsia="標楷體" w:hAnsi="標楷體" w:cs="Times New Roman"/>
          <w:szCs w:val="20"/>
        </w:rPr>
        <w:t>；立書人除大專組得由參賽者簽名立書外，團體項目限由校長或指導老師簽名立書，個人項目則由</w:t>
      </w:r>
      <w:r w:rsidRPr="00F06A04">
        <w:rPr>
          <w:rFonts w:ascii="標楷體" w:eastAsia="標楷體" w:hAnsi="標楷體" w:cs="Times New Roman" w:hint="eastAsia"/>
          <w:szCs w:val="20"/>
        </w:rPr>
        <w:t>法定代理</w:t>
      </w:r>
      <w:r w:rsidRPr="00F06A04">
        <w:rPr>
          <w:rFonts w:ascii="標楷體" w:eastAsia="標楷體" w:hAnsi="標楷體" w:cs="Times New Roman"/>
          <w:szCs w:val="20"/>
        </w:rPr>
        <w:t>人或指導老師簽名立書。</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事項，以</w:t>
      </w:r>
      <w:r w:rsidRPr="00F06A04">
        <w:rPr>
          <w:rFonts w:ascii="標楷體" w:eastAsia="標楷體" w:hAnsi="標楷體" w:cs="Times New Roman" w:hint="eastAsia"/>
          <w:szCs w:val="20"/>
        </w:rPr>
        <w:t>違反</w:t>
      </w:r>
      <w:r w:rsidRPr="00F06A04">
        <w:rPr>
          <w:rFonts w:ascii="標楷體" w:eastAsia="標楷體" w:hAnsi="標楷體" w:cs="Times New Roman"/>
          <w:szCs w:val="20"/>
        </w:rPr>
        <w:t>比賽規則、秩序及比賽人員資格為限，並應於各該項比賽成績公布前為之（如對團體組參賽人員資格提出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，應於該參賽隊伍離開比賽舞臺前為之），逾時不予受理。對評審委員所為之評分及其他如技術性、學術性者，不得提出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w:t>
      </w:r>
    </w:p>
    <w:p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（二）為有效處理申訴事件，比賽時進行全程錄影，該錄影資料僅供申訴事件處理使用，</w:t>
      </w:r>
      <w:r w:rsidRPr="00F06A04">
        <w:rPr>
          <w:rFonts w:ascii="標楷體" w:eastAsia="標楷體" w:hAnsi="標楷體" w:cs="Times New Roman" w:hint="eastAsia"/>
          <w:szCs w:val="20"/>
        </w:rPr>
        <w:lastRenderedPageBreak/>
        <w:t>不提供其他用途使用或借用。比賽當日無申訴事件時，隔日即予銷毀。</w:t>
      </w:r>
    </w:p>
    <w:p w:rsidR="00F06A04" w:rsidRPr="00F06A04" w:rsidRDefault="00F06A04" w:rsidP="00F06A04">
      <w:pPr>
        <w:ind w:leftChars="119" w:left="622" w:hangingChars="140" w:hanging="336"/>
        <w:jc w:val="both"/>
        <w:rPr>
          <w:rFonts w:ascii="標楷體" w:eastAsia="標楷體" w:hAnsi="標楷體" w:cs="Times New Roman"/>
          <w:szCs w:val="20"/>
        </w:rPr>
      </w:pPr>
      <w:r w:rsidRPr="00F06A04">
        <w:rPr>
          <w:rFonts w:ascii="標楷體" w:eastAsia="標楷體" w:hAnsi="標楷體" w:cs="Times New Roman" w:hint="eastAsia"/>
          <w:szCs w:val="20"/>
        </w:rPr>
        <w:t>（三）有關比賽場地、賽程安排等非比賽規則問題，不得提出申訴。</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t>柒</w:t>
      </w:r>
      <w:r w:rsidRPr="00F06A04">
        <w:rPr>
          <w:rFonts w:ascii="標楷體" w:eastAsia="標楷體" w:hAnsi="標楷體" w:cs="Times New Roman"/>
          <w:b/>
          <w:sz w:val="28"/>
          <w:szCs w:val="24"/>
        </w:rPr>
        <w:t>、附則</w:t>
      </w:r>
    </w:p>
    <w:p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ㄧ、凡擔任音樂比賽之評審、大會工作人員、參加比賽之單位人員、領隊暨指導老師（含指揮及伴奏），在課務自理暨不支應鐘點費原則下，准予以公（差）假登記。</w:t>
      </w:r>
    </w:p>
    <w:p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參加比賽之團體與個人對於下列各項，應切實遵守</w:t>
      </w:r>
      <w:r w:rsidRPr="00F06A04">
        <w:rPr>
          <w:rFonts w:ascii="標楷體" w:eastAsia="標楷體" w:hAnsi="標楷體" w:cs="Times New Roman" w:hint="eastAsia"/>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網路報名時，請確實依照填表注意事項辦理。</w:t>
      </w:r>
      <w:r w:rsidRPr="00F06A04">
        <w:rPr>
          <w:rFonts w:ascii="標楷體" w:eastAsia="標楷體" w:hAnsi="標楷體" w:cs="Times New Roman" w:hint="eastAsia"/>
          <w:kern w:val="0"/>
          <w:szCs w:val="24"/>
        </w:rPr>
        <w:t>報名後應隨時注意本項比賽專屬網站公布之最新消息。</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參加</w:t>
      </w:r>
      <w:r w:rsidRPr="00F06A04">
        <w:rPr>
          <w:rFonts w:ascii="標楷體" w:eastAsia="標楷體" w:hAnsi="標楷體" w:cs="Times New Roman" w:hint="eastAsia"/>
          <w:kern w:val="0"/>
          <w:szCs w:val="24"/>
        </w:rPr>
        <w:t>個人項目兩</w:t>
      </w:r>
      <w:r w:rsidRPr="00F06A04">
        <w:rPr>
          <w:rFonts w:ascii="標楷體" w:eastAsia="標楷體" w:hAnsi="標楷體" w:cs="Times New Roman"/>
          <w:kern w:val="0"/>
          <w:szCs w:val="24"/>
        </w:rPr>
        <w:t>項以上比賽者，應於報名表上詳實註明所有參賽類別；標明不清致賽程衝突者，本會概不負責。</w:t>
      </w:r>
      <w:r w:rsidRPr="00F06A04">
        <w:rPr>
          <w:rFonts w:ascii="標楷體" w:eastAsia="標楷體" w:hAnsi="標楷體" w:cs="Times New Roman" w:hint="eastAsia"/>
          <w:kern w:val="0"/>
          <w:szCs w:val="24"/>
        </w:rPr>
        <w:t>參加團體項目遇有賽程衝突者，請自行調整人員，本會概不處理。</w:t>
      </w:r>
    </w:p>
    <w:p w:rsidR="00F06A04" w:rsidRPr="00F06A04" w:rsidRDefault="00F06A04" w:rsidP="00F06A04">
      <w:pPr>
        <w:widowControl/>
        <w:tabs>
          <w:tab w:val="left" w:pos="993"/>
        </w:tabs>
        <w:ind w:leftChars="123" w:left="1008" w:hangingChars="297" w:hanging="713"/>
        <w:rPr>
          <w:rFonts w:ascii="標楷體" w:eastAsia="標楷體" w:hAnsi="標楷體" w:cs="Times New Roman"/>
          <w:strike/>
          <w:kern w:val="0"/>
          <w:szCs w:val="24"/>
        </w:rPr>
      </w:pPr>
      <w:r w:rsidRPr="00F06A04">
        <w:rPr>
          <w:rFonts w:ascii="標楷體" w:eastAsia="標楷體" w:hAnsi="標楷體" w:cs="Times New Roman" w:hint="eastAsia"/>
          <w:kern w:val="0"/>
          <w:szCs w:val="24"/>
        </w:rPr>
        <w:t>（三）</w:t>
      </w:r>
      <w:r w:rsidRPr="00F06A04">
        <w:rPr>
          <w:rFonts w:ascii="標楷體" w:eastAsia="標楷體" w:hAnsi="標楷體" w:cs="Times New Roman" w:hint="eastAsia"/>
          <w:kern w:val="0"/>
          <w:szCs w:val="24"/>
          <w:u w:val="single"/>
        </w:rPr>
        <w:t>比賽地點於桃園市客家文化館</w:t>
      </w:r>
      <w:r w:rsidRPr="00F06A04">
        <w:rPr>
          <w:rFonts w:ascii="標楷體" w:eastAsia="標楷體" w:hAnsi="標楷體" w:cs="Arial Unicode MS" w:hint="eastAsia"/>
          <w:kern w:val="0"/>
          <w:szCs w:val="24"/>
        </w:rPr>
        <w:t>報到時間上午場次為9:00至9:30，下午場次為12:30至13:00；</w:t>
      </w:r>
      <w:r w:rsidRPr="00F06A04">
        <w:rPr>
          <w:rFonts w:ascii="標楷體" w:eastAsia="標楷體" w:hAnsi="標楷體" w:cs="Arial Unicode MS" w:hint="eastAsia"/>
          <w:kern w:val="0"/>
          <w:szCs w:val="24"/>
          <w:u w:val="single"/>
        </w:rPr>
        <w:t>比賽地點於六和高中</w:t>
      </w:r>
      <w:r w:rsidRPr="00F06A04">
        <w:rPr>
          <w:rFonts w:ascii="標楷體" w:eastAsia="標楷體" w:hAnsi="標楷體" w:cs="Arial Unicode MS" w:hint="eastAsia"/>
          <w:kern w:val="0"/>
          <w:szCs w:val="24"/>
        </w:rPr>
        <w:t>報到時間上午場次為8:00至8:30，下午場次為12:30至13:00，未完成報到者可於唱名前補辦報到手續，但因未完成報到手續，以致喪失比賽相關權益者，由參賽者自行負責。</w:t>
      </w:r>
      <w:r w:rsidRPr="00F06A04">
        <w:rPr>
          <w:rFonts w:ascii="標楷體" w:eastAsia="標楷體" w:hAnsi="標楷體" w:cs="Times New Roman"/>
          <w:kern w:val="0"/>
          <w:szCs w:val="24"/>
        </w:rPr>
        <w:t>報到後各參賽者請於會場觀摩其他比賽隊伍的表演，並應派代表於會場聆聽大會報告及注意事項。</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（四）為利於賽程進行，各比賽項目經大會抽籤公告順序後，各比賽項目不得以任何理由更動次序。</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大會僅提供一般演奏坐椅、</w:t>
      </w:r>
      <w:r w:rsidRPr="00F06A04">
        <w:rPr>
          <w:rFonts w:ascii="標楷體" w:eastAsia="標楷體" w:hAnsi="標楷體" w:cs="Times New Roman" w:hint="eastAsia"/>
          <w:kern w:val="0"/>
          <w:szCs w:val="24"/>
        </w:rPr>
        <w:t>譜架</w:t>
      </w:r>
      <w:r w:rsidRPr="00F06A04">
        <w:rPr>
          <w:rFonts w:ascii="標楷體" w:eastAsia="標楷體" w:hAnsi="標楷體" w:cs="Times New Roman"/>
          <w:kern w:val="0"/>
          <w:szCs w:val="24"/>
        </w:rPr>
        <w:t>、鋼琴(</w:t>
      </w: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台)、</w:t>
      </w:r>
      <w:r w:rsidRPr="00F06A04">
        <w:rPr>
          <w:rFonts w:ascii="標楷體" w:eastAsia="標楷體" w:hAnsi="標楷體" w:cs="Times New Roman" w:hint="eastAsia"/>
          <w:kern w:val="0"/>
          <w:szCs w:val="24"/>
        </w:rPr>
        <w:t>指揮臺</w:t>
      </w:r>
      <w:r w:rsidRPr="00F06A04">
        <w:rPr>
          <w:rFonts w:ascii="標楷體" w:eastAsia="標楷體" w:hAnsi="標楷體" w:cs="Times New Roman"/>
          <w:kern w:val="0"/>
          <w:szCs w:val="24"/>
        </w:rPr>
        <w:t>及合唱臺(</w:t>
      </w:r>
      <w:r w:rsidRPr="00F06A04">
        <w:rPr>
          <w:rFonts w:ascii="標楷體" w:eastAsia="標楷體" w:hAnsi="標楷體" w:cs="Times New Roman" w:hint="eastAsia"/>
          <w:kern w:val="0"/>
          <w:szCs w:val="24"/>
        </w:rPr>
        <w:t>合唱臺</w:t>
      </w:r>
      <w:r w:rsidRPr="00F06A04">
        <w:rPr>
          <w:rFonts w:ascii="標楷體" w:eastAsia="標楷體" w:hAnsi="標楷體" w:cs="Times New Roman"/>
          <w:kern w:val="0"/>
          <w:szCs w:val="24"/>
        </w:rPr>
        <w:t>限供</w:t>
      </w:r>
      <w:r w:rsidRPr="00F06A04">
        <w:rPr>
          <w:rFonts w:ascii="標楷體" w:eastAsia="標楷體" w:hAnsi="標楷體" w:cs="Times New Roman" w:hint="eastAsia"/>
          <w:kern w:val="0"/>
          <w:szCs w:val="24"/>
        </w:rPr>
        <w:t>兒童樂隊及</w:t>
      </w:r>
      <w:r w:rsidRPr="00F06A04">
        <w:rPr>
          <w:rFonts w:ascii="標楷體" w:eastAsia="標楷體" w:hAnsi="標楷體" w:cs="Times New Roman"/>
          <w:kern w:val="0"/>
          <w:szCs w:val="24"/>
        </w:rPr>
        <w:t>合唱類組使用)，其他所需之樂器及演奏用具請參賽者自備。</w:t>
      </w:r>
      <w:r w:rsidRPr="00F06A04">
        <w:rPr>
          <w:rFonts w:ascii="標楷體" w:eastAsia="標楷體" w:hAnsi="標楷體" w:cs="Arial Unicode MS" w:hint="eastAsia"/>
          <w:kern w:val="0"/>
          <w:szCs w:val="24"/>
        </w:rPr>
        <w:t>會場提供之譜架，放置於預備區，需用者請自行取用。</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凡比賽用譜，一律採用原版或經授權</w:t>
      </w:r>
      <w:r w:rsidRPr="00F06A04">
        <w:rPr>
          <w:rFonts w:ascii="標楷體" w:eastAsia="標楷體" w:hAnsi="標楷體" w:cs="Times New Roman" w:hint="eastAsia"/>
          <w:kern w:val="0"/>
          <w:szCs w:val="24"/>
        </w:rPr>
        <w:t>可於國內</w:t>
      </w:r>
      <w:r w:rsidRPr="00F06A04">
        <w:rPr>
          <w:rFonts w:ascii="標楷體" w:eastAsia="標楷體" w:hAnsi="標楷體" w:cs="Times New Roman"/>
          <w:kern w:val="0"/>
          <w:szCs w:val="24"/>
        </w:rPr>
        <w:t>使用之樂譜，若有違反規定者，其法律責任自行負責。</w:t>
      </w:r>
      <w:r w:rsidRPr="00F06A04">
        <w:rPr>
          <w:rFonts w:ascii="標楷體" w:eastAsia="標楷體" w:hAnsi="標楷體" w:cs="Times New Roman" w:hint="eastAsia"/>
          <w:kern w:val="0"/>
          <w:szCs w:val="24"/>
        </w:rPr>
        <w:t>另參賽者毋須提供大會自選曲曲譜。</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（七）比賽進行中</w:t>
      </w:r>
      <w:r w:rsidRPr="00F06A04">
        <w:rPr>
          <w:rFonts w:ascii="標楷體" w:eastAsia="標楷體" w:hAnsi="標楷體" w:cs="Times New Roman"/>
          <w:kern w:val="0"/>
          <w:szCs w:val="24"/>
        </w:rPr>
        <w:t>不得於舞臺</w:t>
      </w:r>
      <w:r w:rsidRPr="00F06A04">
        <w:rPr>
          <w:rFonts w:ascii="標楷體" w:eastAsia="標楷體" w:hAnsi="標楷體" w:cs="Times New Roman" w:hint="eastAsia"/>
          <w:kern w:val="0"/>
          <w:szCs w:val="24"/>
        </w:rPr>
        <w:t>上</w:t>
      </w:r>
      <w:r w:rsidRPr="00F06A04">
        <w:rPr>
          <w:rFonts w:ascii="標楷體" w:eastAsia="標楷體" w:hAnsi="標楷體" w:cs="Times New Roman"/>
          <w:kern w:val="0"/>
          <w:szCs w:val="24"/>
        </w:rPr>
        <w:t>獻花或</w:t>
      </w:r>
      <w:r w:rsidRPr="00F06A04">
        <w:rPr>
          <w:rFonts w:ascii="標楷體" w:eastAsia="標楷體" w:hAnsi="標楷體" w:cs="Times New Roman" w:hint="eastAsia"/>
          <w:kern w:val="0"/>
          <w:szCs w:val="24"/>
        </w:rPr>
        <w:t>致送</w:t>
      </w:r>
      <w:r w:rsidRPr="00F06A04">
        <w:rPr>
          <w:rFonts w:ascii="標楷體" w:eastAsia="標楷體" w:hAnsi="標楷體" w:cs="Times New Roman"/>
          <w:kern w:val="0"/>
          <w:szCs w:val="24"/>
        </w:rPr>
        <w:t>紀念品，以免影響賽程</w:t>
      </w:r>
      <w:r w:rsidRPr="00F06A04">
        <w:rPr>
          <w:rFonts w:ascii="標楷體" w:eastAsia="標楷體" w:hAnsi="標楷體" w:cs="Times New Roman" w:hint="eastAsia"/>
          <w:kern w:val="0"/>
          <w:szCs w:val="24"/>
        </w:rPr>
        <w:t>及秩序</w:t>
      </w:r>
      <w:r w:rsidRPr="00F06A04">
        <w:rPr>
          <w:rFonts w:ascii="標楷體" w:eastAsia="標楷體" w:hAnsi="標楷體" w:cs="Times New Roman"/>
          <w:kern w:val="0"/>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參賽者於</w:t>
      </w:r>
      <w:r w:rsidRPr="00F06A04">
        <w:rPr>
          <w:rFonts w:ascii="標楷體" w:eastAsia="標楷體" w:hAnsi="標楷體" w:cs="Times New Roman" w:hint="eastAsia"/>
          <w:kern w:val="0"/>
          <w:szCs w:val="24"/>
        </w:rPr>
        <w:t>比</w:t>
      </w:r>
      <w:r w:rsidRPr="00F06A04">
        <w:rPr>
          <w:rFonts w:ascii="標楷體" w:eastAsia="標楷體" w:hAnsi="標楷體" w:cs="Times New Roman"/>
          <w:kern w:val="0"/>
          <w:szCs w:val="24"/>
        </w:rPr>
        <w:t>賽當日應攜帶學生證</w:t>
      </w:r>
      <w:r w:rsidRPr="00F06A04">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u w:val="single"/>
        </w:rPr>
        <w:t>僅有</w:t>
      </w:r>
      <w:r w:rsidRPr="00F06A04">
        <w:rPr>
          <w:rFonts w:ascii="標楷體" w:eastAsia="標楷體" w:hAnsi="標楷體" w:cs="Arial Unicode MS" w:hint="eastAsia"/>
          <w:kern w:val="0"/>
          <w:szCs w:val="24"/>
        </w:rPr>
        <w:t>國小學生得以附照片之健保卡、或</w:t>
      </w:r>
      <w:r w:rsidRPr="00F06A04">
        <w:rPr>
          <w:rFonts w:ascii="標楷體" w:eastAsia="標楷體" w:hAnsi="標楷體" w:cs="Times New Roman" w:hint="eastAsia"/>
          <w:szCs w:val="20"/>
        </w:rPr>
        <w:t>附照片之桃樂卡、</w:t>
      </w:r>
      <w:r w:rsidRPr="00F06A04">
        <w:rPr>
          <w:rFonts w:ascii="標楷體" w:eastAsia="標楷體" w:hAnsi="標楷體" w:cs="Arial Unicode MS" w:hint="eastAsia"/>
          <w:kern w:val="0"/>
          <w:szCs w:val="24"/>
        </w:rPr>
        <w:t>或附照片之在學證明書、或附照片之學籍證明或身分證正本取代</w:t>
      </w:r>
      <w:r w:rsidRPr="00F06A04">
        <w:rPr>
          <w:rFonts w:ascii="標楷體" w:eastAsia="標楷體" w:hAnsi="標楷體" w:cs="Times New Roman"/>
          <w:kern w:val="0"/>
          <w:szCs w:val="24"/>
        </w:rPr>
        <w:t>，以備檢驗，參賽人員未帶身分證明文件，</w:t>
      </w:r>
      <w:r w:rsidRPr="00F06A04">
        <w:rPr>
          <w:rFonts w:ascii="標楷體" w:eastAsia="標楷體" w:hAnsi="標楷體" w:cs="Times New Roman"/>
          <w:szCs w:val="20"/>
        </w:rPr>
        <w:t>經告知補驗時起</w:t>
      </w:r>
      <w:r w:rsidRPr="00F06A04">
        <w:rPr>
          <w:rFonts w:ascii="標楷體" w:eastAsia="標楷體" w:hAnsi="標楷體" w:cs="Times New Roman" w:hint="eastAsia"/>
          <w:szCs w:val="20"/>
        </w:rPr>
        <w:t>至當日賽程結束前</w:t>
      </w:r>
      <w:r w:rsidRPr="00F06A04">
        <w:rPr>
          <w:rFonts w:ascii="標楷體" w:eastAsia="標楷體" w:hAnsi="標楷體" w:cs="Times New Roman"/>
          <w:kern w:val="0"/>
          <w:szCs w:val="24"/>
        </w:rPr>
        <w:t>，應備齊證件向檢驗人員補繳驗正；逾時未驗，則該個人之比賽成績不予計分。（為顧及時效，可以傳真代替原件）。</w:t>
      </w:r>
      <w:r w:rsidRPr="00F06A04">
        <w:rPr>
          <w:rFonts w:ascii="標楷體" w:eastAsia="標楷體" w:hAnsi="標楷體" w:cs="Times New Roman" w:hint="eastAsia"/>
          <w:kern w:val="0"/>
          <w:szCs w:val="24"/>
        </w:rPr>
        <w:t>凡冒名頂替或偽造證件者，將函請教育主管機關轉所屬學校懲處。另外，</w:t>
      </w:r>
      <w:r w:rsidRPr="00F06A04">
        <w:rPr>
          <w:rFonts w:ascii="標楷體" w:eastAsia="標楷體" w:hAnsi="標楷體" w:cs="Arial Unicode MS" w:hint="eastAsia"/>
          <w:kern w:val="0"/>
          <w:szCs w:val="24"/>
        </w:rPr>
        <w:t>不限身分之伴奏及指揮均無需驗證；團體賽參賽者請檢附參賽者名冊驗證，</w:t>
      </w:r>
      <w:r w:rsidRPr="00F06A04">
        <w:rPr>
          <w:rFonts w:ascii="標楷體" w:eastAsia="標楷體" w:hAnsi="標楷體" w:cs="Arial Unicode MS" w:hint="eastAsia"/>
          <w:kern w:val="0"/>
          <w:sz w:val="23"/>
          <w:szCs w:val="23"/>
        </w:rPr>
        <w:t>其名冊照片須以近期六個月為原則，以符實進行檢錄參賽者</w:t>
      </w:r>
      <w:r w:rsidRPr="00F06A04">
        <w:rPr>
          <w:rFonts w:ascii="標楷體" w:eastAsia="標楷體" w:hAnsi="標楷體" w:cs="Arial Unicode MS" w:hint="eastAsia"/>
          <w:kern w:val="0"/>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（九）</w:t>
      </w:r>
      <w:r w:rsidRPr="00F06A04">
        <w:rPr>
          <w:rFonts w:ascii="標楷體" w:eastAsia="標楷體" w:hAnsi="標楷體" w:cs="Times New Roman"/>
          <w:kern w:val="0"/>
          <w:szCs w:val="24"/>
        </w:rPr>
        <w:t>大會有權錄製比賽實況錄音、錄影</w:t>
      </w:r>
      <w:r w:rsidRPr="00F06A04">
        <w:rPr>
          <w:rFonts w:ascii="標楷體" w:eastAsia="標楷體" w:hAnsi="標楷體" w:cs="Times New Roman" w:hint="eastAsia"/>
          <w:kern w:val="0"/>
          <w:szCs w:val="24"/>
        </w:rPr>
        <w:t>，以作為</w:t>
      </w:r>
      <w:r w:rsidRPr="00F06A04">
        <w:rPr>
          <w:rFonts w:ascii="標楷體" w:eastAsia="標楷體" w:hAnsi="標楷體" w:cs="Times New Roman"/>
          <w:kern w:val="0"/>
          <w:szCs w:val="24"/>
        </w:rPr>
        <w:t>存檔之用：團隊及個人凡報名參加本項比賽即視同無條件將演出內容授權大會編輯、製作非營利性質之錄音、影帶或光碟。</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w:t>
      </w:r>
      <w:r w:rsidRPr="00F06A04">
        <w:rPr>
          <w:rFonts w:ascii="標楷體" w:eastAsia="標楷體" w:hAnsi="標楷體" w:cs="Times New Roman"/>
          <w:kern w:val="0"/>
          <w:szCs w:val="24"/>
        </w:rPr>
        <w:t>比賽會場開放參賽者</w:t>
      </w:r>
      <w:r w:rsidRPr="00F06A04">
        <w:rPr>
          <w:rFonts w:ascii="標楷體" w:eastAsia="標楷體" w:hAnsi="標楷體" w:cs="Times New Roman" w:hint="eastAsia"/>
          <w:kern w:val="0"/>
          <w:szCs w:val="24"/>
        </w:rPr>
        <w:t>或參賽者之委託人進行</w:t>
      </w:r>
      <w:r w:rsidRPr="00F06A04">
        <w:rPr>
          <w:rFonts w:ascii="標楷體" w:eastAsia="標楷體" w:hAnsi="標楷體" w:cs="Times New Roman"/>
          <w:kern w:val="0"/>
          <w:szCs w:val="24"/>
        </w:rPr>
        <w:t>錄音、錄影</w:t>
      </w:r>
      <w:r w:rsidRPr="00F06A04">
        <w:rPr>
          <w:rFonts w:ascii="標楷體" w:eastAsia="標楷體" w:hAnsi="標楷體" w:cs="Times New Roman" w:hint="eastAsia"/>
          <w:kern w:val="0"/>
          <w:szCs w:val="24"/>
        </w:rPr>
        <w:t>，攝錄</w:t>
      </w:r>
      <w:r w:rsidRPr="00F06A04">
        <w:rPr>
          <w:rFonts w:ascii="標楷體" w:eastAsia="標楷體" w:hAnsi="標楷體" w:cs="Times New Roman"/>
          <w:kern w:val="0"/>
          <w:szCs w:val="24"/>
        </w:rPr>
        <w:t>人員</w:t>
      </w:r>
      <w:r w:rsidRPr="00F06A04">
        <w:rPr>
          <w:rFonts w:ascii="標楷體" w:eastAsia="標楷體" w:hAnsi="標楷體" w:cs="Times New Roman" w:hint="eastAsia"/>
          <w:kern w:val="0"/>
          <w:szCs w:val="24"/>
        </w:rPr>
        <w:t>須</w:t>
      </w:r>
      <w:r w:rsidRPr="00F06A04">
        <w:rPr>
          <w:rFonts w:ascii="標楷體" w:eastAsia="標楷體" w:hAnsi="標楷體" w:cs="Times New Roman"/>
          <w:kern w:val="0"/>
          <w:szCs w:val="24"/>
        </w:rPr>
        <w:t>攜帶身分證明文件至報到處換取錄影證，並應遵守著作權法規定，若有違反規定者，</w:t>
      </w:r>
      <w:r w:rsidRPr="00F06A04">
        <w:rPr>
          <w:rFonts w:ascii="標楷體" w:eastAsia="標楷體" w:hAnsi="標楷體" w:cs="Times New Roman" w:hint="eastAsia"/>
          <w:kern w:val="0"/>
          <w:szCs w:val="24"/>
        </w:rPr>
        <w:t>須自</w:t>
      </w:r>
      <w:r w:rsidRPr="00F06A04">
        <w:rPr>
          <w:rFonts w:ascii="標楷體" w:eastAsia="標楷體" w:hAnsi="標楷體" w:cs="Times New Roman"/>
          <w:kern w:val="0"/>
          <w:szCs w:val="24"/>
        </w:rPr>
        <w:t>負法律責任。如參賽者反對大會外之他人錄音錄影，請於報到時向大會申明，俾便於播報注意事項時特別宣布。</w:t>
      </w:r>
    </w:p>
    <w:p w:rsidR="00F06A04" w:rsidRPr="00F06A04" w:rsidRDefault="00F06A04" w:rsidP="00F06A04">
      <w:pPr>
        <w:widowControl/>
        <w:tabs>
          <w:tab w:val="left" w:pos="993"/>
        </w:tabs>
        <w:ind w:leftChars="123" w:left="1008" w:hangingChars="297" w:hanging="713"/>
        <w:rPr>
          <w:rFonts w:ascii="標楷體" w:eastAsia="標楷體" w:hAnsi="標楷體" w:cs="Arial Unicode MS"/>
          <w:kern w:val="0"/>
          <w:szCs w:val="24"/>
        </w:rPr>
      </w:pPr>
      <w:r w:rsidRPr="00F06A04">
        <w:rPr>
          <w:rFonts w:ascii="標楷體" w:eastAsia="標楷體" w:hAnsi="標楷體" w:cs="Arial Unicode MS" w:hint="eastAsia"/>
          <w:kern w:val="0"/>
          <w:szCs w:val="24"/>
        </w:rPr>
        <w:lastRenderedPageBreak/>
        <w:t>（</w:t>
      </w:r>
      <w:r w:rsidRPr="00F06A04">
        <w:rPr>
          <w:rFonts w:ascii="標楷體" w:eastAsia="標楷體" w:hAnsi="標楷體" w:cs="Times New Roman" w:hint="eastAsia"/>
          <w:kern w:val="0"/>
          <w:szCs w:val="24"/>
        </w:rPr>
        <w:t>十一</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比賽會場嚴禁以閃光燈攝影、打燈錄影。</w:t>
      </w:r>
      <w:r w:rsidRPr="00F06A04">
        <w:rPr>
          <w:rFonts w:ascii="標楷體" w:eastAsia="標楷體" w:hAnsi="標楷體" w:cs="Arial Unicode MS" w:hint="eastAsia"/>
          <w:kern w:val="0"/>
          <w:szCs w:val="24"/>
        </w:rPr>
        <w:t>進入比賽會場</w:t>
      </w:r>
      <w:r w:rsidRPr="00F06A04">
        <w:rPr>
          <w:rFonts w:ascii="標楷體" w:eastAsia="標楷體" w:hAnsi="標楷體" w:cs="DFKaiShu-SB-Estd-BF" w:hint="eastAsia"/>
          <w:kern w:val="0"/>
          <w:szCs w:val="24"/>
        </w:rPr>
        <w:t>為避免參賽者受到干擾</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除開場敬禮與演出結束之鼓掌外</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，其他可能影響寧靜之行為，如</w:t>
      </w:r>
      <w:r w:rsidRPr="00F06A04">
        <w:rPr>
          <w:rFonts w:ascii="標楷體" w:eastAsia="標楷體" w:hAnsi="標楷體" w:cs="Arial Unicode MS" w:hint="eastAsia"/>
          <w:kern w:val="0"/>
          <w:szCs w:val="24"/>
        </w:rPr>
        <w:t>手機等電子通訊用品及攝錄器材之提示聲響（如快門音效）請一律關閉或設定為靜音，若有違規經勸告不從者，賽務單位得予以驅離。針對比賽時之觀眾及攝錄影人員，承辦單位得視場地狀況為必要之管制。觀眾及攝影區之管理：原則以參賽者家長及師長為優先，現場座位可否開放一般民眾參與，由大會就現場狀況逕行判斷決定。</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（十二）</w:t>
      </w:r>
      <w:r w:rsidRPr="00F06A04">
        <w:rPr>
          <w:rFonts w:ascii="標楷體" w:eastAsia="標楷體" w:hAnsi="標楷體" w:cs="Times New Roman"/>
          <w:kern w:val="0"/>
          <w:szCs w:val="24"/>
        </w:rPr>
        <w:t>參加比賽之團體或個人，均應注意全程之人身安全。各校亦應依規定給予必要之保險。</w:t>
      </w:r>
      <w:r w:rsidRPr="00F06A04">
        <w:rPr>
          <w:rFonts w:ascii="標楷體" w:eastAsia="標楷體" w:hAnsi="標楷體" w:cs="Times New Roman" w:hint="eastAsia"/>
          <w:kern w:val="0"/>
          <w:szCs w:val="24"/>
        </w:rPr>
        <w:t>比賽演出時請維護表演場所之秩序及安全。</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（十三）下一組參賽者在後臺準備時，應保持肅靜，不得爭先恐後或影響他人演出。</w:t>
      </w:r>
      <w:r w:rsidRPr="00F06A04">
        <w:rPr>
          <w:rFonts w:ascii="標楷體" w:eastAsia="標楷體" w:hAnsi="標楷體" w:cs="Times New Roman"/>
          <w:kern w:val="0"/>
          <w:szCs w:val="24"/>
        </w:rPr>
        <w:t>為免影響秩序，演</w:t>
      </w:r>
      <w:r w:rsidRPr="00F06A04">
        <w:rPr>
          <w:rFonts w:ascii="標楷體" w:eastAsia="標楷體" w:hAnsi="標楷體" w:cs="Times New Roman" w:hint="eastAsia"/>
          <w:kern w:val="0"/>
          <w:szCs w:val="24"/>
        </w:rPr>
        <w:t>出</w:t>
      </w:r>
      <w:r w:rsidRPr="00F06A04">
        <w:rPr>
          <w:rFonts w:ascii="標楷體" w:eastAsia="標楷體" w:hAnsi="標楷體" w:cs="Times New Roman"/>
          <w:kern w:val="0"/>
          <w:szCs w:val="24"/>
        </w:rPr>
        <w:t>進行中，</w:t>
      </w:r>
      <w:r w:rsidRPr="00F06A04">
        <w:rPr>
          <w:rFonts w:ascii="標楷體" w:eastAsia="標楷體" w:hAnsi="標楷體" w:cs="Times New Roman" w:hint="eastAsia"/>
          <w:kern w:val="0"/>
          <w:szCs w:val="24"/>
        </w:rPr>
        <w:t>非參賽人員或賽務人員</w:t>
      </w:r>
      <w:r w:rsidRPr="00F06A04">
        <w:rPr>
          <w:rFonts w:ascii="標楷體" w:eastAsia="標楷體" w:hAnsi="標楷體" w:cs="Times New Roman"/>
          <w:kern w:val="0"/>
          <w:szCs w:val="24"/>
        </w:rPr>
        <w:t>均不得進入比賽舞臺，但</w:t>
      </w:r>
      <w:r w:rsidRPr="00F06A04">
        <w:rPr>
          <w:rFonts w:ascii="標楷體" w:eastAsia="標楷體" w:hAnsi="標楷體" w:cs="Times New Roman" w:hint="eastAsia"/>
          <w:kern w:val="0"/>
          <w:szCs w:val="24"/>
        </w:rPr>
        <w:t>翻譜人員、臨時協助人員及</w:t>
      </w:r>
      <w:r w:rsidRPr="00F06A04">
        <w:rPr>
          <w:rFonts w:ascii="標楷體" w:eastAsia="標楷體" w:hAnsi="標楷體" w:cs="Times New Roman"/>
          <w:kern w:val="0"/>
          <w:szCs w:val="24"/>
        </w:rPr>
        <w:t>身體不便或特殊學校學生之監護人員除外。</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（十四）請參賽者配合維持場地清潔與寧靜，比賽前場地內不得預演及練習，發聲調音請遠離會場。觀眾不得以任何形式於比賽進行中指導或影響參賽者，違反者將予驅離。</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（十五）若以非理性之方式抗議(如侮辱主辦單位、意圖癱瘓及妨礙比賽之進行、對本會之工作人員咆哮甚至人身侵犯…) 本會得以蒐集相關事證交由本會籌備委員會判定，作適當處分，並保留法律追訴權。</w:t>
      </w:r>
    </w:p>
    <w:p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三、本實施要點請參賽者詳加參閱，若有疑義請電詢承辦學校</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承辦學校：</w:t>
      </w:r>
      <w:r w:rsidRPr="00F06A04">
        <w:rPr>
          <w:rFonts w:ascii="標楷體" w:eastAsia="標楷體" w:hAnsi="標楷體" w:cs="Arial Unicode MS" w:hint="eastAsia"/>
          <w:color w:val="2E74B5"/>
          <w:kern w:val="0"/>
          <w:szCs w:val="24"/>
        </w:rPr>
        <w:t>桃園市八德區大成國民中學</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w:t>
      </w:r>
      <w:r w:rsidRPr="00F06A04">
        <w:rPr>
          <w:rFonts w:ascii="標楷體" w:eastAsia="標楷體" w:hAnsi="標楷體" w:cs="Times New Roman" w:hint="eastAsia"/>
          <w:color w:val="2E74B5"/>
          <w:kern w:val="0"/>
          <w:szCs w:val="24"/>
        </w:rPr>
        <w:t>334</w:t>
      </w:r>
      <w:r w:rsidRPr="00F06A04">
        <w:rPr>
          <w:rFonts w:ascii="標楷體" w:eastAsia="標楷體" w:hAnsi="標楷體" w:cs="Times New Roman"/>
          <w:color w:val="2E74B5"/>
          <w:kern w:val="0"/>
          <w:szCs w:val="24"/>
        </w:rPr>
        <w:t>桃園市</w:t>
      </w:r>
      <w:r w:rsidRPr="00F06A04">
        <w:rPr>
          <w:rFonts w:ascii="標楷體" w:eastAsia="標楷體" w:hAnsi="標楷體" w:cs="Times New Roman" w:hint="eastAsia"/>
          <w:color w:val="2E74B5"/>
          <w:kern w:val="0"/>
          <w:szCs w:val="24"/>
        </w:rPr>
        <w:t>八德區忠勇街12</w:t>
      </w:r>
      <w:r w:rsidRPr="00F06A04">
        <w:rPr>
          <w:rFonts w:ascii="標楷體" w:eastAsia="標楷體" w:hAnsi="標楷體" w:cs="Times New Roman"/>
          <w:color w:val="2E74B5"/>
          <w:kern w:val="0"/>
          <w:szCs w:val="24"/>
        </w:rPr>
        <w:t>號</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洽詢電話：</w:t>
      </w:r>
      <w:r w:rsidR="002B232C">
        <w:rPr>
          <w:rFonts w:ascii="標楷體" w:eastAsia="標楷體" w:hAnsi="標楷體" w:cs="Arial Unicode MS" w:hint="eastAsia"/>
          <w:color w:val="2E74B5"/>
          <w:kern w:val="0"/>
          <w:szCs w:val="24"/>
        </w:rPr>
        <w:t>（03）</w:t>
      </w:r>
      <w:r w:rsidRPr="00F06A04">
        <w:rPr>
          <w:rFonts w:ascii="標楷體" w:eastAsia="標楷體" w:hAnsi="標楷體" w:cs="Arial Unicode MS" w:hint="eastAsia"/>
          <w:color w:val="2E74B5"/>
          <w:kern w:val="0"/>
          <w:szCs w:val="24"/>
        </w:rPr>
        <w:t>362</w:t>
      </w:r>
      <w:r w:rsidR="002B232C">
        <w:rPr>
          <w:rFonts w:ascii="標楷體" w:eastAsia="標楷體" w:hAnsi="標楷體" w:cs="Arial Unicode MS" w:hint="eastAsia"/>
          <w:color w:val="2E74B5"/>
          <w:kern w:val="0"/>
          <w:szCs w:val="24"/>
        </w:rPr>
        <w:t>-</w:t>
      </w:r>
      <w:r w:rsidRPr="00F06A04">
        <w:rPr>
          <w:rFonts w:ascii="標楷體" w:eastAsia="標楷體" w:hAnsi="標楷體" w:cs="Arial Unicode MS" w:hint="eastAsia"/>
          <w:color w:val="2E74B5"/>
          <w:kern w:val="0"/>
          <w:szCs w:val="24"/>
        </w:rPr>
        <w:t>5633</w:t>
      </w:r>
      <w:r w:rsidR="002B232C">
        <w:rPr>
          <w:rFonts w:ascii="標楷體" w:eastAsia="標楷體" w:hAnsi="標楷體" w:cs="Arial Unicode MS" w:hint="eastAsia"/>
          <w:color w:val="2E74B5"/>
          <w:kern w:val="0"/>
          <w:szCs w:val="24"/>
        </w:rPr>
        <w:t>分機</w:t>
      </w:r>
      <w:r w:rsidRPr="00F06A04">
        <w:rPr>
          <w:rFonts w:ascii="標楷體" w:eastAsia="標楷體" w:hAnsi="標楷體" w:cs="Arial Unicode MS" w:hint="eastAsia"/>
          <w:color w:val="2E74B5"/>
          <w:kern w:val="0"/>
          <w:szCs w:val="24"/>
        </w:rPr>
        <w:t>610</w:t>
      </w:r>
      <w:r w:rsidR="00766BA1">
        <w:rPr>
          <w:rFonts w:ascii="標楷體" w:eastAsia="標楷體" w:hAnsi="標楷體" w:cs="Arial Unicode MS" w:hint="eastAsia"/>
          <w:color w:val="2E74B5"/>
          <w:kern w:val="0"/>
          <w:szCs w:val="24"/>
        </w:rPr>
        <w:t>、613、631</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傳真號碼：</w:t>
      </w:r>
      <w:r w:rsidR="002B232C">
        <w:rPr>
          <w:rFonts w:ascii="標楷體" w:eastAsia="標楷體" w:hAnsi="標楷體" w:cs="Arial Unicode MS" w:hint="eastAsia"/>
          <w:color w:val="2E74B5"/>
          <w:kern w:val="0"/>
          <w:szCs w:val="24"/>
        </w:rPr>
        <w:t>（03）</w:t>
      </w:r>
      <w:r w:rsidRPr="00F06A04">
        <w:rPr>
          <w:rFonts w:ascii="標楷體" w:eastAsia="標楷體" w:hAnsi="標楷體" w:cs="Arial Unicode MS" w:hint="eastAsia"/>
          <w:color w:val="2E74B5"/>
          <w:kern w:val="0"/>
          <w:szCs w:val="24"/>
        </w:rPr>
        <w:t>364</w:t>
      </w:r>
      <w:r w:rsidR="002B232C">
        <w:rPr>
          <w:rFonts w:ascii="標楷體" w:eastAsia="標楷體" w:hAnsi="標楷體" w:cs="Arial Unicode MS" w:hint="eastAsia"/>
          <w:color w:val="2E74B5"/>
          <w:kern w:val="0"/>
          <w:szCs w:val="24"/>
        </w:rPr>
        <w:t>-</w:t>
      </w:r>
      <w:r w:rsidRPr="00F06A04">
        <w:rPr>
          <w:rFonts w:ascii="標楷體" w:eastAsia="標楷體" w:hAnsi="標楷體" w:cs="Arial Unicode MS" w:hint="eastAsia"/>
          <w:color w:val="2E74B5"/>
          <w:kern w:val="0"/>
          <w:szCs w:val="24"/>
        </w:rPr>
        <w:t>4657</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網    址：</w:t>
      </w:r>
      <w:r w:rsidR="00B92626">
        <w:rPr>
          <w:rFonts w:ascii="標楷體" w:eastAsia="標楷體" w:hAnsi="標楷體" w:cs="Arial Unicode MS"/>
          <w:color w:val="2E74B5"/>
          <w:kern w:val="0"/>
          <w:szCs w:val="24"/>
        </w:rPr>
        <w:t>https://www.tcjhs.tyc.edu.tw</w:t>
      </w:r>
    </w:p>
    <w:p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四、桃園市</w:t>
      </w:r>
      <w:r w:rsidRPr="00671265">
        <w:rPr>
          <w:rFonts w:ascii="標楷體" w:eastAsia="標楷體" w:hAnsi="標楷體" w:cs="Times New Roman" w:hint="eastAsia"/>
          <w:color w:val="5B9BD5" w:themeColor="accent1"/>
          <w:szCs w:val="24"/>
        </w:rPr>
        <w:t>111</w:t>
      </w:r>
      <w:r w:rsidRPr="00F06A04">
        <w:rPr>
          <w:rFonts w:ascii="標楷體" w:eastAsia="標楷體" w:hAnsi="標楷體" w:cs="Times New Roman" w:hint="eastAsia"/>
          <w:szCs w:val="24"/>
        </w:rPr>
        <w:t>學年度</w:t>
      </w:r>
      <w:r w:rsidRPr="00671265">
        <w:rPr>
          <w:rFonts w:ascii="標楷體" w:eastAsia="標楷體" w:hAnsi="標楷體" w:cs="Times New Roman" w:hint="eastAsia"/>
          <w:color w:val="000000" w:themeColor="text1"/>
          <w:szCs w:val="24"/>
        </w:rPr>
        <w:t>學生音樂比賽暨師生鄉土歌謠比賽籌備委員會：</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主辦單位：桃園市政府教育局</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聯絡地址：桃園市桃園區縣府路1號14樓</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聯絡電話：（03）332</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2101</w:t>
      </w:r>
      <w:r w:rsidR="002B232C">
        <w:rPr>
          <w:rFonts w:ascii="標楷體" w:eastAsia="標楷體" w:hAnsi="標楷體" w:cs="Arial Unicode MS" w:hint="eastAsia"/>
          <w:kern w:val="0"/>
          <w:szCs w:val="24"/>
        </w:rPr>
        <w:t>分機</w:t>
      </w:r>
      <w:r w:rsidRPr="00F06A04">
        <w:rPr>
          <w:rFonts w:ascii="標楷體" w:eastAsia="標楷體" w:hAnsi="標楷體" w:cs="Arial Unicode MS" w:hint="eastAsia"/>
          <w:kern w:val="0"/>
          <w:szCs w:val="24"/>
        </w:rPr>
        <w:t>7471</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傳真號碼：（03）336</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1044</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網    站：</w:t>
      </w:r>
      <w:hyperlink r:id="rId12" w:history="1">
        <w:r w:rsidRPr="00F06A04">
          <w:rPr>
            <w:rFonts w:ascii="標楷體" w:eastAsia="標楷體" w:hAnsi="標楷體" w:cs="Arial Unicode MS"/>
            <w:kern w:val="0"/>
            <w:szCs w:val="24"/>
          </w:rPr>
          <w:t>http://163.30.153.4/Index/index.asp</w:t>
        </w:r>
      </w:hyperlink>
    </w:p>
    <w:p w:rsidR="00F06A04" w:rsidRPr="00F06A04" w:rsidRDefault="00F06A04" w:rsidP="00F06A04">
      <w:pPr>
        <w:ind w:left="561" w:hangingChars="200" w:hanging="561"/>
        <w:rPr>
          <w:rFonts w:ascii="標楷體" w:eastAsia="標楷體" w:hAnsi="標楷體" w:cs="Times New Roman"/>
          <w:kern w:val="0"/>
          <w:szCs w:val="24"/>
        </w:rPr>
      </w:pPr>
      <w:r w:rsidRPr="00F06A04">
        <w:rPr>
          <w:rFonts w:ascii="標楷體" w:eastAsia="標楷體" w:hAnsi="標楷體" w:cs="Times New Roman" w:hint="eastAsia"/>
          <w:b/>
          <w:sz w:val="28"/>
          <w:szCs w:val="24"/>
        </w:rPr>
        <w:t>捌、</w:t>
      </w:r>
      <w:r w:rsidRPr="00F06A04">
        <w:rPr>
          <w:rFonts w:ascii="標楷體" w:eastAsia="標楷體" w:hAnsi="標楷體" w:cs="Times New Roman" w:hint="eastAsia"/>
          <w:kern w:val="0"/>
          <w:szCs w:val="24"/>
        </w:rPr>
        <w:t>本實施計畫，由「桃園市</w:t>
      </w:r>
      <w:r w:rsidRPr="00CE1988">
        <w:rPr>
          <w:rFonts w:ascii="標楷體" w:eastAsia="標楷體" w:hAnsi="標楷體" w:cs="Times New Roman" w:hint="eastAsia"/>
          <w:color w:val="5B9BD5" w:themeColor="accent1"/>
          <w:kern w:val="0"/>
          <w:szCs w:val="24"/>
        </w:rPr>
        <w:t>111</w:t>
      </w:r>
      <w:r w:rsidRPr="00F06A04">
        <w:rPr>
          <w:rFonts w:ascii="標楷體" w:eastAsia="標楷體" w:hAnsi="標楷體" w:cs="Times New Roman" w:hint="eastAsia"/>
          <w:kern w:val="0"/>
          <w:szCs w:val="24"/>
        </w:rPr>
        <w:t>學年度學生音樂比賽暨師生鄉土歌謠比賽籌備委員會」通過，陳請桃園市政府教育局核備施行，修訂時亦同。</w:t>
      </w:r>
    </w:p>
    <w:p w:rsidR="00F06A04" w:rsidRPr="00F06A04" w:rsidRDefault="00F06A04" w:rsidP="00F06A04">
      <w:pPr>
        <w:rPr>
          <w:rFonts w:ascii="標楷體" w:eastAsia="標楷體" w:hAnsi="標楷體" w:cs="Times New Roman"/>
          <w:szCs w:val="24"/>
        </w:rPr>
      </w:pPr>
    </w:p>
    <w:p w:rsidR="00F06A04" w:rsidRPr="00F06A04" w:rsidRDefault="00F06A04" w:rsidP="00F06A04">
      <w:pPr>
        <w:rPr>
          <w:rFonts w:ascii="標楷體" w:eastAsia="標楷體" w:hAnsi="標楷體" w:cs="Times New Roman"/>
          <w:szCs w:val="24"/>
        </w:rPr>
        <w:sectPr w:rsidR="00F06A04" w:rsidRPr="00F06A04" w:rsidSect="006A05DC">
          <w:pgSz w:w="11906" w:h="16838" w:code="9"/>
          <w:pgMar w:top="1134" w:right="1134" w:bottom="1134" w:left="1134" w:header="284" w:footer="503" w:gutter="0"/>
          <w:cols w:space="425"/>
          <w:docGrid w:type="lines" w:linePitch="360"/>
        </w:sectPr>
      </w:pPr>
    </w:p>
    <w:p w:rsidR="00F06A04" w:rsidRPr="00F06A04" w:rsidRDefault="00F06A04" w:rsidP="00F06A04">
      <w:pPr>
        <w:snapToGrid w:val="0"/>
        <w:jc w:val="center"/>
        <w:rPr>
          <w:rFonts w:ascii="標楷體" w:eastAsia="標楷體" w:hAnsi="標楷體" w:cs="Times New Roman"/>
          <w:szCs w:val="24"/>
        </w:rPr>
      </w:pPr>
      <w:r w:rsidRPr="00F06A04">
        <w:rPr>
          <w:rFonts w:ascii="標楷體" w:eastAsia="標楷體" w:hAnsi="標楷體" w:cs="Times New Roman" w:hint="eastAsia"/>
          <w:sz w:val="40"/>
          <w:szCs w:val="40"/>
        </w:rPr>
        <w:lastRenderedPageBreak/>
        <w:t>桃園市</w:t>
      </w:r>
      <w:r w:rsidRPr="00CE15BA">
        <w:rPr>
          <w:rFonts w:ascii="標楷體" w:eastAsia="標楷體" w:hAnsi="標楷體" w:cs="Times New Roman" w:hint="eastAsia"/>
          <w:color w:val="0070C0"/>
          <w:sz w:val="40"/>
          <w:szCs w:val="40"/>
        </w:rPr>
        <w:t>111</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rsidR="00F06A04" w:rsidRPr="00F06A04" w:rsidRDefault="00F06A04" w:rsidP="00F06A04">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rsidR="00F06A04" w:rsidRPr="00F06A04" w:rsidRDefault="00F06A04" w:rsidP="00F06A04">
            <w:pPr>
              <w:snapToGrid w:val="0"/>
              <w:jc w:val="center"/>
              <w:rPr>
                <w:rFonts w:ascii="標楷體" w:eastAsia="標楷體" w:hAnsi="標楷體" w:cs="Times New Roman"/>
                <w:szCs w:val="28"/>
              </w:rPr>
            </w:pPr>
          </w:p>
        </w:tc>
      </w:tr>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rsidR="00F06A04" w:rsidRPr="00F06A04" w:rsidRDefault="00F06A04" w:rsidP="00F06A04">
            <w:pPr>
              <w:snapToGrid w:val="0"/>
              <w:jc w:val="center"/>
              <w:rPr>
                <w:rFonts w:ascii="標楷體" w:eastAsia="標楷體" w:hAnsi="標楷體" w:cs="Times New Roman"/>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553"/>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rsidR="00F06A04" w:rsidRPr="00F06A04" w:rsidRDefault="00F06A04" w:rsidP="00F06A04">
            <w:pPr>
              <w:snapToGrid w:val="0"/>
              <w:jc w:val="center"/>
              <w:rPr>
                <w:rFonts w:ascii="標楷體" w:eastAsia="標楷體" w:hAnsi="標楷體" w:cs="Times New Roman"/>
                <w:szCs w:val="28"/>
              </w:rPr>
            </w:pPr>
          </w:p>
        </w:tc>
        <w:tc>
          <w:tcPr>
            <w:tcW w:w="703"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8" w:type="dxa"/>
            <w:gridSpan w:val="2"/>
            <w:shd w:val="clear" w:color="auto" w:fill="D9D9D9"/>
            <w:vAlign w:val="center"/>
          </w:tcPr>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F06A04" w:rsidRPr="00F06A04" w:rsidTr="00671265">
        <w:trPr>
          <w:trHeight w:val="735"/>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278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c>
          <w:tcPr>
            <w:tcW w:w="703"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968" w:type="dxa"/>
            <w:gridSpan w:val="2"/>
            <w:shd w:val="clear" w:color="auto" w:fill="D9D9D9"/>
            <w:vAlign w:val="center"/>
          </w:tcPr>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F06A04" w:rsidRPr="00F06A04" w:rsidTr="006A05DC">
              <w:trPr>
                <w:trHeight w:val="509"/>
              </w:trPr>
              <w:tc>
                <w:tcPr>
                  <w:tcW w:w="4433" w:type="dxa"/>
                </w:tcPr>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F06A04" w:rsidRPr="00F06A04" w:rsidRDefault="00F06A04" w:rsidP="00F06A04">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F06A04" w:rsidRPr="00F06A04" w:rsidRDefault="00F06A04" w:rsidP="00F06A04">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F06A04" w:rsidRPr="00F06A04" w:rsidTr="006A05DC">
              <w:trPr>
                <w:trHeight w:val="137"/>
              </w:trPr>
              <w:tc>
                <w:tcPr>
                  <w:tcW w:w="4433" w:type="dxa"/>
                </w:tcPr>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F06A04" w:rsidRPr="00F06A04" w:rsidRDefault="00F06A04" w:rsidP="00F06A04">
            <w:pPr>
              <w:snapToGrid w:val="0"/>
              <w:rPr>
                <w:rFonts w:ascii="標楷體" w:eastAsia="標楷體" w:hAnsi="標楷體" w:cs="Times New Roman"/>
                <w:sz w:val="28"/>
                <w:szCs w:val="28"/>
              </w:rPr>
            </w:pPr>
          </w:p>
        </w:tc>
      </w:tr>
      <w:tr w:rsidR="00F06A04" w:rsidRPr="00F06A04" w:rsidTr="00671265">
        <w:trPr>
          <w:trHeight w:val="570"/>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rsidR="00F06A04" w:rsidRPr="00F06A04" w:rsidRDefault="00F06A04" w:rsidP="00F06A04">
            <w:pPr>
              <w:snapToGrid w:val="0"/>
              <w:rPr>
                <w:rFonts w:ascii="標楷體" w:eastAsia="標楷體" w:hAnsi="標楷體" w:cs="Times New Roman"/>
                <w:sz w:val="20"/>
                <w:szCs w:val="20"/>
              </w:rPr>
            </w:pPr>
          </w:p>
        </w:tc>
      </w:tr>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rsidR="00F06A04" w:rsidRPr="00F06A04" w:rsidRDefault="00F06A04" w:rsidP="00F06A04">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rsidR="00F06A04" w:rsidRPr="00F06A04" w:rsidRDefault="00F06A04" w:rsidP="00F06A04">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rsidR="00F06A04" w:rsidRPr="00F15F29" w:rsidRDefault="00F06A04" w:rsidP="00F06A04">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rsidR="00F06A04" w:rsidRPr="00F06A04" w:rsidRDefault="00F06A04" w:rsidP="00F06A04">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rsidR="00F06A04" w:rsidRPr="00F06A04" w:rsidRDefault="00F06A04" w:rsidP="00F06A04">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rsidR="00F06A04" w:rsidRPr="00F06A04" w:rsidRDefault="00F06A04" w:rsidP="00F06A04">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rsidR="00F06A04" w:rsidRPr="00F06A04" w:rsidRDefault="00F06A04" w:rsidP="00F06A04">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339"/>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141"/>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141"/>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rsidR="00F06A04" w:rsidRPr="00F06A04" w:rsidRDefault="00F06A04" w:rsidP="00F06A04">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F06A04" w:rsidRPr="00F06A04" w:rsidRDefault="00F06A04" w:rsidP="00F06A04">
      <w:pPr>
        <w:snapToGrid w:val="0"/>
        <w:jc w:val="center"/>
        <w:rPr>
          <w:rFonts w:ascii="標楷體" w:eastAsia="標楷體" w:hAnsi="標楷體" w:cs="Times New Roman"/>
          <w:sz w:val="16"/>
          <w:szCs w:val="16"/>
        </w:rPr>
      </w:pPr>
    </w:p>
    <w:p w:rsidR="00F06A04" w:rsidRPr="00F06A04" w:rsidRDefault="00F06A04" w:rsidP="00F06A04">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rsidR="00F06A04" w:rsidRPr="00F06A04" w:rsidRDefault="00F06A04" w:rsidP="00F15F29">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Pr="00CE15BA">
        <w:rPr>
          <w:rFonts w:ascii="標楷體" w:eastAsia="標楷體" w:hAnsi="標楷體" w:cs="Times New Roman" w:hint="eastAsia"/>
          <w:color w:val="0070C0"/>
          <w:sz w:val="28"/>
          <w:szCs w:val="32"/>
        </w:rPr>
        <w:t>111</w:t>
      </w:r>
      <w:r w:rsidRPr="00F06A04">
        <w:rPr>
          <w:rFonts w:ascii="標楷體" w:eastAsia="標楷體" w:hAnsi="標楷體" w:cs="Times New Roman" w:hint="eastAsia"/>
          <w:sz w:val="28"/>
          <w:szCs w:val="32"/>
        </w:rPr>
        <w:t>學年度學生音樂比賽」冊列參賽同學（如後所列）皆為具本校學籍之學生。</w:t>
      </w:r>
    </w:p>
    <w:p w:rsidR="00F15F29" w:rsidRDefault="00F15F29" w:rsidP="00F15F29">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4F47BB40" wp14:editId="0DE753CE">
                <wp:simplePos x="0" y="0"/>
                <wp:positionH relativeFrom="column">
                  <wp:posOffset>1604010</wp:posOffset>
                </wp:positionH>
                <wp:positionV relativeFrom="paragraph">
                  <wp:posOffset>22860</wp:posOffset>
                </wp:positionV>
                <wp:extent cx="3086100" cy="2157730"/>
                <wp:effectExtent l="0" t="0" r="1905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rsidR="00606025" w:rsidRPr="003B0853" w:rsidRDefault="00606025"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F47BB40" id="_x0000_t202" coordsize="21600,21600" o:spt="202" path="m,l,21600r21600,l21600,xe">
                <v:stroke joinstyle="miter"/>
                <v:path gradientshapeok="t" o:connecttype="rect"/>
              </v:shapetype>
              <v:shape id="Text Box 2" o:spid="_x0000_s1026" type="#_x0000_t202" style="position:absolute;left:0;text-align:left;margin-left:126.3pt;margin-top:1.8pt;width:243pt;height:16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" strokecolor="gray" strokeweight=".25pt">
                <v:stroke dashstyle="1 1" endcap="round"/>
                <v:textbox>
                  <w:txbxContent>
                    <w:p w:rsidR="00606025" w:rsidRPr="003B0853" w:rsidRDefault="00606025"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rsidR="00F06A04" w:rsidRPr="00F06A04" w:rsidRDefault="00F06A04" w:rsidP="00F15F29">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rsidR="00F06A04" w:rsidRPr="00F06A04" w:rsidRDefault="00F06A04" w:rsidP="00F06A04">
      <w:pPr>
        <w:rPr>
          <w:rFonts w:ascii="標楷體" w:eastAsia="標楷體" w:hAnsi="標楷體" w:cs="Times New Roman"/>
          <w:sz w:val="32"/>
          <w:szCs w:val="32"/>
        </w:rPr>
      </w:pPr>
    </w:p>
    <w:p w:rsidR="00F06A04" w:rsidRPr="00F06A04" w:rsidRDefault="00F06A04" w:rsidP="00F06A04">
      <w:pPr>
        <w:rPr>
          <w:rFonts w:ascii="標楷體" w:eastAsia="標楷體" w:hAnsi="標楷體" w:cs="Times New Roman"/>
          <w:szCs w:val="24"/>
        </w:rPr>
      </w:pPr>
    </w:p>
    <w:p w:rsidR="00F06A04" w:rsidRPr="00F06A04" w:rsidRDefault="00F06A04" w:rsidP="00F06A04">
      <w:pPr>
        <w:rPr>
          <w:rFonts w:ascii="標楷體" w:eastAsia="標楷體" w:hAnsi="標楷體" w:cs="Times New Roman"/>
          <w:sz w:val="40"/>
          <w:szCs w:val="40"/>
        </w:rPr>
      </w:pPr>
    </w:p>
    <w:p w:rsidR="00F06A04" w:rsidRPr="00F06A04" w:rsidRDefault="00F06A04" w:rsidP="00F06A04">
      <w:pPr>
        <w:rPr>
          <w:rFonts w:ascii="標楷體" w:eastAsia="標楷體" w:hAnsi="標楷體" w:cs="Times New Roman"/>
          <w:sz w:val="40"/>
          <w:szCs w:val="40"/>
        </w:rPr>
      </w:pPr>
    </w:p>
    <w:p w:rsidR="00F06A04" w:rsidRPr="00F06A04" w:rsidRDefault="00F06A04" w:rsidP="00F06A04">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 w:val="32"/>
          <w:szCs w:val="32"/>
        </w:rPr>
        <w:lastRenderedPageBreak/>
        <w:t>桃園市</w:t>
      </w:r>
      <w:r w:rsidRPr="00CE15BA">
        <w:rPr>
          <w:rFonts w:ascii="標楷體" w:eastAsia="標楷體" w:hAnsi="標楷體" w:cs="Times New Roman" w:hint="eastAsia"/>
          <w:color w:val="0070C0"/>
          <w:sz w:val="32"/>
          <w:szCs w:val="32"/>
        </w:rPr>
        <w:t>111</w:t>
      </w:r>
      <w:r w:rsidRPr="00F06A04">
        <w:rPr>
          <w:rFonts w:ascii="標楷體" w:eastAsia="標楷體" w:hAnsi="標楷體" w:cs="Times New Roman" w:hint="eastAsia"/>
          <w:sz w:val="32"/>
          <w:szCs w:val="32"/>
        </w:rPr>
        <w:t xml:space="preserve">學年度學生音樂比賽參賽者名冊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F06A04" w:rsidRPr="00F06A04" w:rsidRDefault="00F06A04" w:rsidP="00F06A04">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15F29" w:rsidRDefault="00F06A04" w:rsidP="00F06A04">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bl>
    <w:p w:rsidR="00F06A04" w:rsidRPr="00F06A04" w:rsidRDefault="00F06A04" w:rsidP="00F06A04">
      <w:pPr>
        <w:widowControl/>
        <w:numPr>
          <w:ilvl w:val="0"/>
          <w:numId w:val="40"/>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00A45A8E" w:rsidRPr="00A45A8E">
        <w:rPr>
          <w:rFonts w:ascii="標楷體" w:eastAsia="標楷體" w:hAnsi="標楷體" w:cs="Times New Roman" w:hint="eastAsia"/>
          <w:b/>
          <w:color w:val="FF0000"/>
          <w:kern w:val="0"/>
          <w:sz w:val="20"/>
          <w:szCs w:val="20"/>
        </w:rPr>
        <w:t>網路</w:t>
      </w:r>
      <w:r w:rsidR="00A45A8E">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00A45A8E"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00A45A8E" w:rsidRPr="00A45A8E">
        <w:rPr>
          <w:rFonts w:ascii="標楷體" w:eastAsia="標楷體" w:hAnsi="標楷體" w:cs="Arial Unicode MS" w:hint="eastAsia"/>
          <w:b/>
          <w:color w:val="FF0000"/>
          <w:kern w:val="0"/>
          <w:sz w:val="20"/>
          <w:szCs w:val="20"/>
        </w:rPr>
        <w:t>正式比賽時需繳交</w:t>
      </w:r>
      <w:r w:rsidRPr="00A45A8E">
        <w:rPr>
          <w:rFonts w:ascii="標楷體" w:eastAsia="標楷體" w:hAnsi="標楷體" w:cs="Arial Unicode MS" w:hint="eastAsia"/>
          <w:b/>
          <w:color w:val="FF0000"/>
          <w:kern w:val="0"/>
          <w:sz w:val="20"/>
          <w:szCs w:val="20"/>
        </w:rPr>
        <w:t>「參賽者名冊」（</w:t>
      </w:r>
      <w:r w:rsidR="00A45A8E" w:rsidRPr="00A45A8E">
        <w:rPr>
          <w:rFonts w:ascii="標楷體" w:eastAsia="標楷體" w:hAnsi="標楷體" w:cs="Arial Unicode MS" w:hint="eastAsia"/>
          <w:b/>
          <w:color w:val="FF0000"/>
          <w:kern w:val="0"/>
          <w:sz w:val="20"/>
          <w:szCs w:val="20"/>
        </w:rPr>
        <w:t>貼有參賽者及候補者個人照片、蓋用學校印信，</w:t>
      </w:r>
      <w:r w:rsidRPr="00F06A04">
        <w:rPr>
          <w:rFonts w:ascii="標楷體" w:eastAsia="標楷體" w:hAnsi="標楷體" w:cs="Arial Unicode MS" w:hint="eastAsia"/>
          <w:kern w:val="0"/>
          <w:sz w:val="20"/>
          <w:szCs w:val="20"/>
        </w:rPr>
        <w:t xml:space="preserve">格式如附件）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F06A04" w:rsidRPr="00F06A04" w:rsidRDefault="00F06A04" w:rsidP="00F06A04">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F06A04" w:rsidRPr="00F06A04" w:rsidRDefault="00F06A04" w:rsidP="00F06A04">
      <w:pPr>
        <w:jc w:val="center"/>
        <w:rPr>
          <w:rFonts w:ascii="標楷體" w:eastAsia="標楷體" w:hAnsi="標楷體" w:cs="Times New Roman"/>
          <w:sz w:val="36"/>
          <w:szCs w:val="36"/>
        </w:rPr>
      </w:pPr>
      <w:r w:rsidRPr="00F06A04">
        <w:rPr>
          <w:rFonts w:ascii="標楷體" w:eastAsia="標楷體" w:hAnsi="標楷體" w:cs="Times New Roman" w:hint="eastAsia"/>
          <w:sz w:val="36"/>
          <w:szCs w:val="36"/>
        </w:rPr>
        <w:lastRenderedPageBreak/>
        <w:t>【桃園市</w:t>
      </w:r>
      <w:r w:rsidR="00DB4E1D" w:rsidRPr="00CE15BA">
        <w:rPr>
          <w:rFonts w:ascii="標楷體" w:eastAsia="標楷體" w:hAnsi="標楷體" w:cs="Times New Roman"/>
          <w:color w:val="0070C0"/>
          <w:sz w:val="36"/>
          <w:szCs w:val="36"/>
        </w:rPr>
        <w:t>111</w:t>
      </w:r>
      <w:r w:rsidRPr="00F06A04">
        <w:rPr>
          <w:rFonts w:ascii="標楷體" w:eastAsia="標楷體" w:hAnsi="標楷體" w:cs="Times New Roman" w:hint="eastAsia"/>
          <w:sz w:val="36"/>
          <w:szCs w:val="36"/>
        </w:rPr>
        <w:t>學年度學生音樂比賽遞補原則】</w:t>
      </w:r>
    </w:p>
    <w:p w:rsidR="00F06A04" w:rsidRPr="00F06A04" w:rsidRDefault="00F06A04" w:rsidP="00F06A04">
      <w:pPr>
        <w:rPr>
          <w:rFonts w:ascii="標楷體" w:eastAsia="標楷體" w:hAnsi="標楷體" w:cs="Times New Roman"/>
          <w:b/>
          <w:bCs/>
          <w:szCs w:val="24"/>
        </w:rPr>
      </w:pPr>
      <w:r w:rsidRPr="00F06A04">
        <w:rPr>
          <w:rFonts w:ascii="標楷體" w:eastAsia="標楷體" w:hAnsi="標楷體" w:cs="標楷體" w:hint="eastAsia"/>
          <w:b/>
          <w:bCs/>
          <w:szCs w:val="24"/>
        </w:rPr>
        <w:t>遞補優先原則</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具參加全國賽資格，未於</w:t>
      </w:r>
      <w:r w:rsidRPr="002B6E12">
        <w:rPr>
          <w:rFonts w:ascii="標楷體" w:eastAsia="標楷體" w:hAnsi="標楷體" w:cs="標楷體" w:hint="eastAsia"/>
          <w:b/>
          <w:color w:val="2E74B5"/>
          <w:szCs w:val="24"/>
        </w:rPr>
        <w:t>111年12月</w:t>
      </w:r>
      <w:r w:rsidR="00CE15BA">
        <w:rPr>
          <w:rFonts w:ascii="標楷體" w:eastAsia="標楷體" w:hAnsi="標楷體" w:cs="標楷體" w:hint="eastAsia"/>
          <w:b/>
          <w:color w:val="2E74B5"/>
          <w:szCs w:val="24"/>
        </w:rPr>
        <w:t>19</w:t>
      </w:r>
      <w:r w:rsidRPr="002B6E12">
        <w:rPr>
          <w:rFonts w:ascii="標楷體" w:eastAsia="標楷體" w:hAnsi="標楷體" w:cs="標楷體" w:hint="eastAsia"/>
          <w:b/>
          <w:color w:val="2E74B5"/>
          <w:szCs w:val="24"/>
        </w:rPr>
        <w:t>日</w:t>
      </w:r>
      <w:r w:rsidRPr="00F06A04">
        <w:rPr>
          <w:rFonts w:ascii="標楷體" w:eastAsia="標楷體" w:hAnsi="標楷體" w:cs="標楷體" w:hint="eastAsia"/>
          <w:szCs w:val="24"/>
        </w:rPr>
        <w:t>期限內完成報名者，視同自動棄權，由遞補者依序遞補。</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遞補資格之第一原則為須符合錄取名額規定，成績須達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分以上，遞補等第不得低於甲等（含）。</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A</w:t>
      </w:r>
      <w:r w:rsidRPr="00F06A04">
        <w:rPr>
          <w:rFonts w:ascii="標楷體" w:eastAsia="標楷體" w:hAnsi="標楷體" w:cs="標楷體" w:hint="eastAsia"/>
          <w:szCs w:val="24"/>
        </w:rPr>
        <w:t>組音樂班：分三區，各組別、項目，每區取最高分</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之團體與個人參加全國賽，其遞補優先原則及順序為：</w:t>
      </w:r>
    </w:p>
    <w:p w:rsidR="00F06A04" w:rsidRPr="003353DA" w:rsidRDefault="00F06A04" w:rsidP="003353DA">
      <w:pPr>
        <w:numPr>
          <w:ilvl w:val="0"/>
          <w:numId w:val="43"/>
        </w:numPr>
        <w:rPr>
          <w:rFonts w:ascii="標楷體" w:eastAsia="標楷體" w:hAnsi="標楷體" w:cs="Times New Roman"/>
          <w:szCs w:val="24"/>
        </w:rPr>
      </w:pPr>
      <w:r w:rsidRPr="003353DA">
        <w:rPr>
          <w:rFonts w:ascii="標楷體" w:eastAsia="標楷體" w:hAnsi="標楷體" w:cs="標楷體" w:hint="eastAsia"/>
          <w:szCs w:val="24"/>
        </w:rPr>
        <w:t>第</w:t>
      </w:r>
      <w:r w:rsidRPr="003353DA">
        <w:rPr>
          <w:rFonts w:ascii="標楷體" w:eastAsia="標楷體" w:hAnsi="標楷體" w:cs="標楷體"/>
          <w:szCs w:val="24"/>
        </w:rPr>
        <w:t>1</w:t>
      </w:r>
      <w:r w:rsidRPr="003353DA">
        <w:rPr>
          <w:rFonts w:ascii="標楷體" w:eastAsia="標楷體" w:hAnsi="標楷體" w:cs="標楷體" w:hint="eastAsia"/>
          <w:szCs w:val="24"/>
        </w:rPr>
        <w:t>名棄權時之遞補方式，</w:t>
      </w:r>
      <w:r w:rsidRPr="003353DA">
        <w:rPr>
          <w:rFonts w:ascii="標楷體" w:eastAsia="標楷體" w:hAnsi="標楷體" w:cs="Times New Roman"/>
          <w:szCs w:val="24"/>
        </w:rPr>
        <w:t>A</w:t>
      </w:r>
      <w:r w:rsidRPr="003353DA">
        <w:rPr>
          <w:rFonts w:ascii="標楷體" w:eastAsia="標楷體" w:hAnsi="標楷體" w:cs="標楷體" w:hint="eastAsia"/>
          <w:szCs w:val="24"/>
        </w:rPr>
        <w:t>組音樂班由同一組別、同一項目、同一區的參賽者中，按分數高低依序遞補（成績須達</w:t>
      </w:r>
      <w:r w:rsidRPr="003353DA">
        <w:rPr>
          <w:rFonts w:ascii="標楷體" w:eastAsia="標楷體" w:hAnsi="標楷體" w:cs="Times New Roman"/>
          <w:szCs w:val="24"/>
        </w:rPr>
        <w:t>80</w:t>
      </w:r>
      <w:r w:rsidRPr="003353DA">
        <w:rPr>
          <w:rFonts w:ascii="標楷體" w:eastAsia="標楷體" w:hAnsi="標楷體" w:cs="標楷體" w:hint="eastAsia"/>
          <w:szCs w:val="24"/>
        </w:rPr>
        <w:t>分以上）。</w:t>
      </w:r>
    </w:p>
    <w:p w:rsidR="00F06A04" w:rsidRPr="00F06A04" w:rsidRDefault="00F06A04" w:rsidP="00F06A04">
      <w:pPr>
        <w:numPr>
          <w:ilvl w:val="0"/>
          <w:numId w:val="43"/>
        </w:numPr>
        <w:rPr>
          <w:rFonts w:ascii="標楷體" w:eastAsia="標楷體" w:hAnsi="標楷體" w:cs="Times New Roman"/>
          <w:szCs w:val="24"/>
        </w:rPr>
      </w:pPr>
      <w:r w:rsidRPr="00F06A04">
        <w:rPr>
          <w:rFonts w:ascii="標楷體" w:eastAsia="標楷體" w:hAnsi="標楷體" w:cs="標楷體" w:hint="eastAsia"/>
          <w:szCs w:val="24"/>
        </w:rPr>
        <w:t>若該區分數均未達錄取標準</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或無人參賽，可由</w:t>
      </w:r>
      <w:r w:rsidRPr="00F06A04">
        <w:rPr>
          <w:rFonts w:ascii="標楷體" w:eastAsia="標楷體" w:hAnsi="標楷體" w:cs="Times New Roman"/>
          <w:szCs w:val="24"/>
        </w:rPr>
        <w:t>A</w:t>
      </w:r>
      <w:r w:rsidRPr="00F06A04">
        <w:rPr>
          <w:rFonts w:ascii="標楷體" w:eastAsia="標楷體" w:hAnsi="標楷體" w:cs="標楷體" w:hint="eastAsia"/>
          <w:szCs w:val="24"/>
        </w:rPr>
        <w:t>組音樂班其他區中擇優錄取遞補之。</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組非音樂班：分南、北二區，各組別、項目，除每區取最高分（成績須達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分以上）之團體及個人參加全國賽外，並擇優錄取</w:t>
      </w:r>
      <w:r w:rsidRPr="00F06A04">
        <w:rPr>
          <w:rFonts w:ascii="標楷體" w:eastAsia="標楷體" w:hAnsi="標楷體" w:cs="標楷體"/>
          <w:szCs w:val="24"/>
        </w:rPr>
        <w:t>1</w:t>
      </w:r>
      <w:r w:rsidRPr="00F06A04">
        <w:rPr>
          <w:rFonts w:ascii="標楷體" w:eastAsia="標楷體" w:hAnsi="標楷體" w:cs="標楷體" w:hint="eastAsia"/>
          <w:szCs w:val="24"/>
        </w:rPr>
        <w:t>名，共</w:t>
      </w:r>
      <w:r w:rsidRPr="00F06A04">
        <w:rPr>
          <w:rFonts w:ascii="標楷體" w:eastAsia="標楷體" w:hAnsi="標楷體" w:cs="標楷體"/>
          <w:szCs w:val="24"/>
        </w:rPr>
        <w:t>3</w:t>
      </w:r>
      <w:r w:rsidRPr="00F06A04">
        <w:rPr>
          <w:rFonts w:ascii="標楷體" w:eastAsia="標楷體" w:hAnsi="標楷體" w:cs="標楷體" w:hint="eastAsia"/>
          <w:szCs w:val="24"/>
        </w:rPr>
        <w:t>名，代表本市參加全國賽，其遞補優先原則及順序為：</w:t>
      </w:r>
    </w:p>
    <w:p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組非音樂班每區最高分棄權時之遞補方式，由同一組別、同一項目、同一區的參賽者中，按分數高低依序遞補（成績須達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p>
    <w:p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組非音樂班擇優錄取者棄權時之遞補方式，由同一組別、同一項目中擇優再錄取1名。</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u w:val="single"/>
        </w:rPr>
      </w:pPr>
      <w:r w:rsidRPr="00F06A04">
        <w:rPr>
          <w:rFonts w:ascii="標楷體" w:eastAsia="標楷體" w:hAnsi="標楷體" w:cs="Times New Roman" w:hint="eastAsia"/>
          <w:szCs w:val="24"/>
          <w:u w:val="single"/>
        </w:rPr>
        <w:t>本市代表參加全國賽團體項目如分A、B兩組，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組加</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組錄取名額至多6隊，若未達6隊，擇優方式為A組、B組各組不分區以成績高低取得代表權 (成績未達80分不得代表參加全國賽)。</w:t>
      </w:r>
    </w:p>
    <w:p w:rsidR="00F06A04" w:rsidRPr="00F06A04" w:rsidRDefault="00F06A04" w:rsidP="00F06A04">
      <w:pPr>
        <w:snapToGrid w:val="0"/>
        <w:rPr>
          <w:rFonts w:ascii="標楷體" w:eastAsia="標楷體" w:hAnsi="標楷體" w:cs="Times New Roman"/>
          <w:szCs w:val="24"/>
        </w:rPr>
      </w:pPr>
    </w:p>
    <w:p w:rsidR="0097044D" w:rsidRPr="00F06A04" w:rsidRDefault="0097044D"/>
    <w:sectPr w:rsidR="0097044D" w:rsidRPr="00F06A04" w:rsidSect="006A05DC">
      <w:footerReference w:type="even" r:id="rId13"/>
      <w:footerReference w:type="default" r:id="rId14"/>
      <w:pgSz w:w="11906" w:h="16838" w:code="9"/>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722" w:rsidRDefault="00945722">
      <w:r>
        <w:separator/>
      </w:r>
    </w:p>
  </w:endnote>
  <w:endnote w:type="continuationSeparator" w:id="0">
    <w:p w:rsidR="00945722" w:rsidRDefault="0094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FKaiShu-SB-Estd-BF">
    <w:altName w:val="Microsoft YaHei"/>
    <w:panose1 w:val="00000000000000000000"/>
    <w:charset w:val="88"/>
    <w:family w:val="auto"/>
    <w:notTrueType/>
    <w:pitch w:val="default"/>
    <w:sig w:usb0="00000003" w:usb1="080E0000" w:usb2="00000010" w:usb3="00000000" w:csb0="001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5" w:rsidRDefault="00606025"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06025" w:rsidRDefault="00606025" w:rsidP="006A05DC">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5" w:rsidRDefault="00606025">
    <w:pPr>
      <w:pStyle w:val="a9"/>
      <w:jc w:val="center"/>
    </w:pPr>
    <w:r>
      <w:fldChar w:fldCharType="begin"/>
    </w:r>
    <w:r>
      <w:instrText xml:space="preserve"> PAGE   \* MERGEFORMAT </w:instrText>
    </w:r>
    <w:r>
      <w:fldChar w:fldCharType="separate"/>
    </w:r>
    <w:r w:rsidR="00432B49" w:rsidRPr="00432B49">
      <w:rPr>
        <w:noProof/>
        <w:lang w:val="zh-TW"/>
      </w:rPr>
      <w:t>1</w:t>
    </w:r>
    <w:r>
      <w:fldChar w:fldCharType="end"/>
    </w:r>
  </w:p>
  <w:p w:rsidR="00606025" w:rsidRDefault="00606025">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5" w:rsidRDefault="00606025"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06025" w:rsidRDefault="00606025" w:rsidP="006A05DC">
    <w:pPr>
      <w:pStyle w:val="a9"/>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5" w:rsidRDefault="00606025" w:rsidP="006A05DC">
    <w:pPr>
      <w:pStyle w:val="a9"/>
      <w:framePr w:w="218" w:wrap="around" w:vAnchor="text" w:hAnchor="margin" w:xAlign="center" w:y="-5"/>
      <w:jc w:val="right"/>
    </w:pPr>
    <w:r>
      <w:fldChar w:fldCharType="begin"/>
    </w:r>
    <w:r>
      <w:instrText xml:space="preserve"> PAGE   \* MERGEFORMAT </w:instrText>
    </w:r>
    <w:r>
      <w:fldChar w:fldCharType="separate"/>
    </w:r>
    <w:r w:rsidR="00432B49" w:rsidRPr="00432B49">
      <w:rPr>
        <w:noProof/>
        <w:lang w:val="zh-TW"/>
      </w:rPr>
      <w:t>18</w:t>
    </w:r>
    <w:r>
      <w:fldChar w:fldCharType="end"/>
    </w:r>
  </w:p>
  <w:p w:rsidR="00606025" w:rsidRDefault="00606025" w:rsidP="006A05DC">
    <w:pPr>
      <w:pStyle w:val="a9"/>
      <w:framePr w:w="218" w:wrap="around" w:vAnchor="text" w:hAnchor="margin" w:xAlign="center" w:y="-5"/>
      <w:rPr>
        <w:rStyle w:val="a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722" w:rsidRDefault="00945722">
      <w:r>
        <w:separator/>
      </w:r>
    </w:p>
  </w:footnote>
  <w:footnote w:type="continuationSeparator" w:id="0">
    <w:p w:rsidR="00945722" w:rsidRDefault="009457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C5C63"/>
    <w:multiLevelType w:val="multilevel"/>
    <w:tmpl w:val="AAECA716"/>
    <w:lvl w:ilvl="0">
      <w:start w:val="1"/>
      <w:numFmt w:val="taiwaneseCountingThousand"/>
      <w:lvlText w:val="（%1）"/>
      <w:lvlJc w:val="left"/>
      <w:pPr>
        <w:tabs>
          <w:tab w:val="num" w:pos="884"/>
        </w:tabs>
        <w:ind w:left="884" w:hanging="480"/>
      </w:pPr>
      <w:rPr>
        <w:rFonts w:eastAsia="標楷體" w:hint="eastAsia"/>
      </w:rPr>
    </w:lvl>
    <w:lvl w:ilvl="1">
      <w:start w:val="1"/>
      <w:numFmt w:val="ideographTraditional"/>
      <w:lvlText w:val="%2、"/>
      <w:lvlJc w:val="left"/>
      <w:pPr>
        <w:tabs>
          <w:tab w:val="num" w:pos="1162"/>
        </w:tabs>
        <w:ind w:left="1162" w:hanging="480"/>
      </w:pPr>
    </w:lvl>
    <w:lvl w:ilvl="2">
      <w:start w:val="1"/>
      <w:numFmt w:val="lowerRoman"/>
      <w:lvlText w:val="%3."/>
      <w:lvlJc w:val="right"/>
      <w:pPr>
        <w:tabs>
          <w:tab w:val="num" w:pos="1642"/>
        </w:tabs>
        <w:ind w:left="1642" w:hanging="480"/>
      </w:pPr>
    </w:lvl>
    <w:lvl w:ilvl="3">
      <w:start w:val="1"/>
      <w:numFmt w:val="decimal"/>
      <w:lvlText w:val="%4."/>
      <w:lvlJc w:val="left"/>
      <w:pPr>
        <w:tabs>
          <w:tab w:val="num" w:pos="2122"/>
        </w:tabs>
        <w:ind w:left="2122" w:hanging="480"/>
      </w:pPr>
    </w:lvl>
    <w:lvl w:ilvl="4">
      <w:start w:val="1"/>
      <w:numFmt w:val="ideographTraditional"/>
      <w:lvlText w:val="%5、"/>
      <w:lvlJc w:val="left"/>
      <w:pPr>
        <w:tabs>
          <w:tab w:val="num" w:pos="2602"/>
        </w:tabs>
        <w:ind w:left="2602" w:hanging="480"/>
      </w:pPr>
    </w:lvl>
    <w:lvl w:ilvl="5">
      <w:start w:val="1"/>
      <w:numFmt w:val="lowerRoman"/>
      <w:lvlText w:val="%6."/>
      <w:lvlJc w:val="right"/>
      <w:pPr>
        <w:tabs>
          <w:tab w:val="num" w:pos="3082"/>
        </w:tabs>
        <w:ind w:left="3082" w:hanging="480"/>
      </w:pPr>
    </w:lvl>
    <w:lvl w:ilvl="6">
      <w:start w:val="1"/>
      <w:numFmt w:val="decimal"/>
      <w:lvlText w:val="%7."/>
      <w:lvlJc w:val="left"/>
      <w:pPr>
        <w:tabs>
          <w:tab w:val="num" w:pos="3562"/>
        </w:tabs>
        <w:ind w:left="3562" w:hanging="480"/>
      </w:pPr>
    </w:lvl>
    <w:lvl w:ilvl="7">
      <w:start w:val="1"/>
      <w:numFmt w:val="ideographTraditional"/>
      <w:lvlText w:val="%8、"/>
      <w:lvlJc w:val="left"/>
      <w:pPr>
        <w:tabs>
          <w:tab w:val="num" w:pos="4042"/>
        </w:tabs>
        <w:ind w:left="4042" w:hanging="480"/>
      </w:pPr>
    </w:lvl>
    <w:lvl w:ilvl="8">
      <w:start w:val="1"/>
      <w:numFmt w:val="lowerRoman"/>
      <w:lvlText w:val="%9."/>
      <w:lvlJc w:val="right"/>
      <w:pPr>
        <w:tabs>
          <w:tab w:val="num" w:pos="4522"/>
        </w:tabs>
        <w:ind w:left="4522" w:hanging="480"/>
      </w:pPr>
    </w:lvl>
  </w:abstractNum>
  <w:abstractNum w:abstractNumId="1" w15:restartNumberingAfterBreak="0">
    <w:nsid w:val="08025E7A"/>
    <w:multiLevelType w:val="hybridMultilevel"/>
    <w:tmpl w:val="D7AA1F10"/>
    <w:lvl w:ilvl="0" w:tplc="2E3034BA">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C0682D"/>
    <w:multiLevelType w:val="hybridMultilevel"/>
    <w:tmpl w:val="D130AC82"/>
    <w:lvl w:ilvl="0" w:tplc="7FBCB950">
      <w:start w:val="1"/>
      <w:numFmt w:val="taiwaneseCountingThousand"/>
      <w:lvlText w:val="（%1）"/>
      <w:lvlJc w:val="left"/>
      <w:pPr>
        <w:tabs>
          <w:tab w:val="num" w:pos="682"/>
        </w:tabs>
        <w:ind w:left="682"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C8F01EC"/>
    <w:multiLevelType w:val="hybridMultilevel"/>
    <w:tmpl w:val="502051AE"/>
    <w:lvl w:ilvl="0" w:tplc="C4686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AC410A"/>
    <w:multiLevelType w:val="multilevel"/>
    <w:tmpl w:val="E8780AC0"/>
    <w:lvl w:ilvl="0">
      <w:start w:val="1"/>
      <w:numFmt w:val="taiwaneseCountingThousand"/>
      <w:lvlText w:val="（%1）"/>
      <w:lvlJc w:val="left"/>
      <w:pPr>
        <w:tabs>
          <w:tab w:val="num" w:pos="2319"/>
        </w:tabs>
        <w:ind w:left="2319" w:hanging="480"/>
      </w:pPr>
      <w:rPr>
        <w:rFonts w:eastAsia="標楷體" w:hint="eastAsia"/>
      </w:rPr>
    </w:lvl>
    <w:lvl w:ilvl="1">
      <w:start w:val="1"/>
      <w:numFmt w:val="ideographTraditional"/>
      <w:lvlText w:val="%2、"/>
      <w:lvlJc w:val="left"/>
      <w:pPr>
        <w:tabs>
          <w:tab w:val="num" w:pos="1755"/>
        </w:tabs>
        <w:ind w:left="1755" w:hanging="480"/>
      </w:pPr>
    </w:lvl>
    <w:lvl w:ilvl="2">
      <w:start w:val="1"/>
      <w:numFmt w:val="lowerRoman"/>
      <w:lvlText w:val="%3."/>
      <w:lvlJc w:val="right"/>
      <w:pPr>
        <w:tabs>
          <w:tab w:val="num" w:pos="2235"/>
        </w:tabs>
        <w:ind w:left="2235" w:hanging="480"/>
      </w:pPr>
    </w:lvl>
    <w:lvl w:ilvl="3">
      <w:start w:val="1"/>
      <w:numFmt w:val="decimal"/>
      <w:lvlText w:val="%4."/>
      <w:lvlJc w:val="left"/>
      <w:pPr>
        <w:tabs>
          <w:tab w:val="num" w:pos="2715"/>
        </w:tabs>
        <w:ind w:left="2715" w:hanging="480"/>
      </w:pPr>
    </w:lvl>
    <w:lvl w:ilvl="4">
      <w:start w:val="1"/>
      <w:numFmt w:val="ideographTraditional"/>
      <w:lvlText w:val="%5、"/>
      <w:lvlJc w:val="left"/>
      <w:pPr>
        <w:tabs>
          <w:tab w:val="num" w:pos="3195"/>
        </w:tabs>
        <w:ind w:left="3195" w:hanging="480"/>
      </w:pPr>
    </w:lvl>
    <w:lvl w:ilvl="5">
      <w:start w:val="1"/>
      <w:numFmt w:val="lowerRoman"/>
      <w:lvlText w:val="%6."/>
      <w:lvlJc w:val="right"/>
      <w:pPr>
        <w:tabs>
          <w:tab w:val="num" w:pos="3675"/>
        </w:tabs>
        <w:ind w:left="3675" w:hanging="480"/>
      </w:pPr>
    </w:lvl>
    <w:lvl w:ilvl="6">
      <w:start w:val="1"/>
      <w:numFmt w:val="decimal"/>
      <w:lvlText w:val="%7."/>
      <w:lvlJc w:val="left"/>
      <w:pPr>
        <w:tabs>
          <w:tab w:val="num" w:pos="4155"/>
        </w:tabs>
        <w:ind w:left="4155" w:hanging="480"/>
      </w:pPr>
    </w:lvl>
    <w:lvl w:ilvl="7">
      <w:start w:val="1"/>
      <w:numFmt w:val="ideographTraditional"/>
      <w:lvlText w:val="%8、"/>
      <w:lvlJc w:val="left"/>
      <w:pPr>
        <w:tabs>
          <w:tab w:val="num" w:pos="4635"/>
        </w:tabs>
        <w:ind w:left="4635" w:hanging="480"/>
      </w:pPr>
    </w:lvl>
    <w:lvl w:ilvl="8">
      <w:start w:val="1"/>
      <w:numFmt w:val="lowerRoman"/>
      <w:lvlText w:val="%9."/>
      <w:lvlJc w:val="right"/>
      <w:pPr>
        <w:tabs>
          <w:tab w:val="num" w:pos="5115"/>
        </w:tabs>
        <w:ind w:left="5115" w:hanging="480"/>
      </w:pPr>
    </w:lvl>
  </w:abstractNum>
  <w:abstractNum w:abstractNumId="6" w15:restartNumberingAfterBreak="0">
    <w:nsid w:val="0E312EA0"/>
    <w:multiLevelType w:val="hybridMultilevel"/>
    <w:tmpl w:val="E8780AC0"/>
    <w:lvl w:ilvl="0" w:tplc="C99E2512">
      <w:start w:val="1"/>
      <w:numFmt w:val="taiwaneseCountingThousand"/>
      <w:lvlText w:val="（%1）"/>
      <w:lvlJc w:val="left"/>
      <w:pPr>
        <w:tabs>
          <w:tab w:val="num" w:pos="2319"/>
        </w:tabs>
        <w:ind w:left="2319" w:hanging="480"/>
      </w:pPr>
      <w:rPr>
        <w:rFonts w:eastAsia="標楷體" w:hint="eastAsia"/>
      </w:rPr>
    </w:lvl>
    <w:lvl w:ilvl="1" w:tplc="04090019">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7" w15:restartNumberingAfterBreak="0">
    <w:nsid w:val="0EA75D98"/>
    <w:multiLevelType w:val="hybridMultilevel"/>
    <w:tmpl w:val="BBF08268"/>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9" w15:restartNumberingAfterBreak="0">
    <w:nsid w:val="1BA54830"/>
    <w:multiLevelType w:val="hybridMultilevel"/>
    <w:tmpl w:val="EA6E1484"/>
    <w:lvl w:ilvl="0" w:tplc="320C83A6">
      <w:start w:val="1"/>
      <w:numFmt w:val="taiwaneseCountingThousand"/>
      <w:lvlText w:val="(%1)"/>
      <w:lvlJc w:val="left"/>
      <w:pPr>
        <w:ind w:left="1440" w:hanging="720"/>
      </w:pPr>
      <w:rPr>
        <w:rFonts w:ascii="標楷體" w:eastAsia="標楷體" w:hAnsi="標楷體" w:hint="default"/>
        <w:color w:val="000000"/>
        <w:sz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BEF6439"/>
    <w:multiLevelType w:val="hybridMultilevel"/>
    <w:tmpl w:val="5F12B3D0"/>
    <w:lvl w:ilvl="0" w:tplc="68F29136">
      <w:start w:val="1"/>
      <w:numFmt w:val="taiwaneseCountingThousand"/>
      <w:lvlText w:val="（%1）"/>
      <w:lvlJc w:val="left"/>
      <w:pPr>
        <w:tabs>
          <w:tab w:val="num" w:pos="922"/>
        </w:tabs>
        <w:ind w:left="922" w:hanging="720"/>
      </w:pPr>
      <w:rPr>
        <w:rFonts w:hint="default"/>
      </w:rPr>
    </w:lvl>
    <w:lvl w:ilvl="1" w:tplc="04090019" w:tentative="1">
      <w:start w:val="1"/>
      <w:numFmt w:val="ideographTraditional"/>
      <w:lvlText w:val="%2、"/>
      <w:lvlJc w:val="left"/>
      <w:pPr>
        <w:tabs>
          <w:tab w:val="num" w:pos="1162"/>
        </w:tabs>
        <w:ind w:left="1162" w:hanging="480"/>
      </w:pPr>
    </w:lvl>
    <w:lvl w:ilvl="2" w:tplc="0409001B" w:tentative="1">
      <w:start w:val="1"/>
      <w:numFmt w:val="lowerRoman"/>
      <w:lvlText w:val="%3."/>
      <w:lvlJc w:val="right"/>
      <w:pPr>
        <w:tabs>
          <w:tab w:val="num" w:pos="1642"/>
        </w:tabs>
        <w:ind w:left="1642" w:hanging="480"/>
      </w:pPr>
    </w:lvl>
    <w:lvl w:ilvl="3" w:tplc="0409000F" w:tentative="1">
      <w:start w:val="1"/>
      <w:numFmt w:val="decimal"/>
      <w:lvlText w:val="%4."/>
      <w:lvlJc w:val="left"/>
      <w:pPr>
        <w:tabs>
          <w:tab w:val="num" w:pos="2122"/>
        </w:tabs>
        <w:ind w:left="2122" w:hanging="480"/>
      </w:pPr>
    </w:lvl>
    <w:lvl w:ilvl="4" w:tplc="04090019" w:tentative="1">
      <w:start w:val="1"/>
      <w:numFmt w:val="ideographTraditional"/>
      <w:lvlText w:val="%5、"/>
      <w:lvlJc w:val="left"/>
      <w:pPr>
        <w:tabs>
          <w:tab w:val="num" w:pos="2602"/>
        </w:tabs>
        <w:ind w:left="2602" w:hanging="480"/>
      </w:pPr>
    </w:lvl>
    <w:lvl w:ilvl="5" w:tplc="0409001B" w:tentative="1">
      <w:start w:val="1"/>
      <w:numFmt w:val="lowerRoman"/>
      <w:lvlText w:val="%6."/>
      <w:lvlJc w:val="right"/>
      <w:pPr>
        <w:tabs>
          <w:tab w:val="num" w:pos="3082"/>
        </w:tabs>
        <w:ind w:left="3082" w:hanging="480"/>
      </w:pPr>
    </w:lvl>
    <w:lvl w:ilvl="6" w:tplc="0409000F" w:tentative="1">
      <w:start w:val="1"/>
      <w:numFmt w:val="decimal"/>
      <w:lvlText w:val="%7."/>
      <w:lvlJc w:val="left"/>
      <w:pPr>
        <w:tabs>
          <w:tab w:val="num" w:pos="3562"/>
        </w:tabs>
        <w:ind w:left="3562" w:hanging="480"/>
      </w:pPr>
    </w:lvl>
    <w:lvl w:ilvl="7" w:tplc="04090019" w:tentative="1">
      <w:start w:val="1"/>
      <w:numFmt w:val="ideographTraditional"/>
      <w:lvlText w:val="%8、"/>
      <w:lvlJc w:val="left"/>
      <w:pPr>
        <w:tabs>
          <w:tab w:val="num" w:pos="4042"/>
        </w:tabs>
        <w:ind w:left="4042" w:hanging="480"/>
      </w:pPr>
    </w:lvl>
    <w:lvl w:ilvl="8" w:tplc="0409001B" w:tentative="1">
      <w:start w:val="1"/>
      <w:numFmt w:val="lowerRoman"/>
      <w:lvlText w:val="%9."/>
      <w:lvlJc w:val="right"/>
      <w:pPr>
        <w:tabs>
          <w:tab w:val="num" w:pos="4522"/>
        </w:tabs>
        <w:ind w:left="4522" w:hanging="480"/>
      </w:pPr>
    </w:lvl>
  </w:abstractNum>
  <w:abstractNum w:abstractNumId="11" w15:restartNumberingAfterBreak="0">
    <w:nsid w:val="1C2F6C1C"/>
    <w:multiLevelType w:val="hybridMultilevel"/>
    <w:tmpl w:val="A3E40F56"/>
    <w:lvl w:ilvl="0" w:tplc="BED81932">
      <w:start w:val="2"/>
      <w:numFmt w:val="taiwaneseCountingThousand"/>
      <w:lvlText w:val="（%1）"/>
      <w:lvlJc w:val="left"/>
      <w:pPr>
        <w:tabs>
          <w:tab w:val="num" w:pos="884"/>
        </w:tabs>
        <w:ind w:left="884" w:hanging="480"/>
      </w:pPr>
      <w:rPr>
        <w:rFonts w:eastAsia="標楷體" w:hint="eastAsia"/>
      </w:rPr>
    </w:lvl>
    <w:lvl w:ilvl="1" w:tplc="A84CE64C">
      <w:start w:val="1"/>
      <w:numFmt w:val="decimal"/>
      <w:lvlText w:val="%2."/>
      <w:lvlJc w:val="left"/>
      <w:pPr>
        <w:tabs>
          <w:tab w:val="num" w:pos="960"/>
        </w:tabs>
        <w:ind w:left="960"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1667428"/>
    <w:multiLevelType w:val="hybridMultilevel"/>
    <w:tmpl w:val="5F5E26D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31A4B39"/>
    <w:multiLevelType w:val="hybridMultilevel"/>
    <w:tmpl w:val="AB22CCBA"/>
    <w:lvl w:ilvl="0" w:tplc="B654642A">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4" w15:restartNumberingAfterBreak="0">
    <w:nsid w:val="273E3FAE"/>
    <w:multiLevelType w:val="multilevel"/>
    <w:tmpl w:val="BFCEE816"/>
    <w:lvl w:ilvl="0">
      <w:start w:val="1"/>
      <w:numFmt w:val="taiwaneseCountingThousand"/>
      <w:lvlText w:val="（%1）"/>
      <w:lvlJc w:val="left"/>
      <w:pPr>
        <w:tabs>
          <w:tab w:val="num" w:pos="2522"/>
        </w:tabs>
        <w:ind w:left="2522" w:hanging="480"/>
      </w:pPr>
      <w:rPr>
        <w:rFonts w:eastAsia="標楷體" w:hint="eastAsia"/>
      </w:rPr>
    </w:lvl>
    <w:lvl w:ilvl="1">
      <w:start w:val="1"/>
      <w:numFmt w:val="ideographTraditional"/>
      <w:lvlText w:val="%2、"/>
      <w:lvlJc w:val="left"/>
      <w:pPr>
        <w:tabs>
          <w:tab w:val="num" w:pos="1958"/>
        </w:tabs>
        <w:ind w:left="1958" w:hanging="480"/>
      </w:pPr>
    </w:lvl>
    <w:lvl w:ilvl="2">
      <w:start w:val="1"/>
      <w:numFmt w:val="lowerRoman"/>
      <w:lvlText w:val="%3."/>
      <w:lvlJc w:val="right"/>
      <w:pPr>
        <w:tabs>
          <w:tab w:val="num" w:pos="2438"/>
        </w:tabs>
        <w:ind w:left="2438" w:hanging="480"/>
      </w:pPr>
    </w:lvl>
    <w:lvl w:ilvl="3">
      <w:start w:val="1"/>
      <w:numFmt w:val="decimal"/>
      <w:lvlText w:val="%4."/>
      <w:lvlJc w:val="left"/>
      <w:pPr>
        <w:tabs>
          <w:tab w:val="num" w:pos="2918"/>
        </w:tabs>
        <w:ind w:left="2918" w:hanging="480"/>
      </w:pPr>
    </w:lvl>
    <w:lvl w:ilvl="4">
      <w:start w:val="1"/>
      <w:numFmt w:val="ideographTraditional"/>
      <w:lvlText w:val="%5、"/>
      <w:lvlJc w:val="left"/>
      <w:pPr>
        <w:tabs>
          <w:tab w:val="num" w:pos="3398"/>
        </w:tabs>
        <w:ind w:left="3398" w:hanging="480"/>
      </w:pPr>
    </w:lvl>
    <w:lvl w:ilvl="5">
      <w:start w:val="1"/>
      <w:numFmt w:val="lowerRoman"/>
      <w:lvlText w:val="%6."/>
      <w:lvlJc w:val="right"/>
      <w:pPr>
        <w:tabs>
          <w:tab w:val="num" w:pos="3878"/>
        </w:tabs>
        <w:ind w:left="3878" w:hanging="480"/>
      </w:pPr>
    </w:lvl>
    <w:lvl w:ilvl="6">
      <w:start w:val="1"/>
      <w:numFmt w:val="decimal"/>
      <w:lvlText w:val="%7."/>
      <w:lvlJc w:val="left"/>
      <w:pPr>
        <w:tabs>
          <w:tab w:val="num" w:pos="4358"/>
        </w:tabs>
        <w:ind w:left="4358" w:hanging="480"/>
      </w:pPr>
    </w:lvl>
    <w:lvl w:ilvl="7">
      <w:start w:val="1"/>
      <w:numFmt w:val="ideographTraditional"/>
      <w:lvlText w:val="%8、"/>
      <w:lvlJc w:val="left"/>
      <w:pPr>
        <w:tabs>
          <w:tab w:val="num" w:pos="4838"/>
        </w:tabs>
        <w:ind w:left="4838" w:hanging="480"/>
      </w:pPr>
    </w:lvl>
    <w:lvl w:ilvl="8">
      <w:start w:val="1"/>
      <w:numFmt w:val="lowerRoman"/>
      <w:lvlText w:val="%9."/>
      <w:lvlJc w:val="right"/>
      <w:pPr>
        <w:tabs>
          <w:tab w:val="num" w:pos="5318"/>
        </w:tabs>
        <w:ind w:left="5318" w:hanging="480"/>
      </w:pPr>
    </w:lvl>
  </w:abstractNum>
  <w:abstractNum w:abstractNumId="15" w15:restartNumberingAfterBreak="0">
    <w:nsid w:val="29294DBA"/>
    <w:multiLevelType w:val="hybridMultilevel"/>
    <w:tmpl w:val="1DCCA156"/>
    <w:lvl w:ilvl="0" w:tplc="E962FCBA">
      <w:start w:val="1"/>
      <w:numFmt w:val="taiwaneseCountingThousand"/>
      <w:pStyle w:val="a"/>
      <w:lvlText w:val="（%1）"/>
      <w:lvlJc w:val="left"/>
      <w:pPr>
        <w:tabs>
          <w:tab w:val="num" w:pos="960"/>
        </w:tabs>
        <w:ind w:left="960" w:hanging="480"/>
      </w:pPr>
      <w:rPr>
        <w:rFonts w:eastAsia="標楷體" w:hint="eastAsia"/>
      </w:rPr>
    </w:lvl>
    <w:lvl w:ilvl="1" w:tplc="A84CE64C">
      <w:start w:val="1"/>
      <w:numFmt w:val="decimal"/>
      <w:lvlText w:val="%2."/>
      <w:lvlJc w:val="left"/>
      <w:pPr>
        <w:tabs>
          <w:tab w:val="num" w:pos="396"/>
        </w:tabs>
        <w:ind w:left="396" w:hanging="480"/>
      </w:pPr>
      <w:rPr>
        <w:rFonts w:eastAsia="標楷體" w:hint="eastAsia"/>
      </w:r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6" w15:restartNumberingAfterBreak="0">
    <w:nsid w:val="2BD07BAA"/>
    <w:multiLevelType w:val="hybridMultilevel"/>
    <w:tmpl w:val="BBF08B22"/>
    <w:lvl w:ilvl="0" w:tplc="2AB6EBBC">
      <w:start w:val="1"/>
      <w:numFmt w:val="decimal"/>
      <w:lvlText w:val="%1、"/>
      <w:lvlJc w:val="left"/>
      <w:pPr>
        <w:ind w:left="810" w:hanging="360"/>
      </w:pPr>
      <w:rPr>
        <w:rFonts w:hAnsi="Times New Roman" w:hint="default"/>
        <w:strike w:val="0"/>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7" w15:restartNumberingAfterBreak="0">
    <w:nsid w:val="32ED770A"/>
    <w:multiLevelType w:val="hybridMultilevel"/>
    <w:tmpl w:val="AA70351A"/>
    <w:lvl w:ilvl="0" w:tplc="C99E2512">
      <w:start w:val="1"/>
      <w:numFmt w:val="taiwaneseCountingThousand"/>
      <w:lvlText w:val="（%1）"/>
      <w:lvlJc w:val="left"/>
      <w:pPr>
        <w:tabs>
          <w:tab w:val="num" w:pos="1524"/>
        </w:tabs>
        <w:ind w:left="1524" w:hanging="480"/>
      </w:pPr>
      <w:rPr>
        <w:rFonts w:eastAsia="標楷體" w:hint="eastAsia"/>
      </w:rPr>
    </w:lvl>
    <w:lvl w:ilvl="1" w:tplc="C99E2512">
      <w:start w:val="1"/>
      <w:numFmt w:val="taiwaneseCountingThousand"/>
      <w:lvlText w:val="（%2）"/>
      <w:lvlJc w:val="left"/>
      <w:pPr>
        <w:tabs>
          <w:tab w:val="num" w:pos="1331"/>
        </w:tabs>
        <w:ind w:left="1331"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3DB07E6"/>
    <w:multiLevelType w:val="hybridMultilevel"/>
    <w:tmpl w:val="08340A32"/>
    <w:lvl w:ilvl="0" w:tplc="6AB2C858">
      <w:start w:val="1"/>
      <w:numFmt w:val="taiwaneseCountingThousand"/>
      <w:lvlText w:val="（%1）"/>
      <w:lvlJc w:val="left"/>
      <w:pPr>
        <w:tabs>
          <w:tab w:val="num" w:pos="960"/>
        </w:tabs>
        <w:ind w:left="960" w:hanging="480"/>
      </w:pPr>
      <w:rPr>
        <w:rFonts w:eastAsia="標楷體" w:hint="eastAsia"/>
        <w:b w:val="0"/>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9" w15:restartNumberingAfterBreak="0">
    <w:nsid w:val="360227F0"/>
    <w:multiLevelType w:val="hybridMultilevel"/>
    <w:tmpl w:val="EF04074E"/>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0" w15:restartNumberingAfterBreak="0">
    <w:nsid w:val="39B20FD1"/>
    <w:multiLevelType w:val="hybridMultilevel"/>
    <w:tmpl w:val="532C52B4"/>
    <w:lvl w:ilvl="0" w:tplc="468E0A8E">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 w15:restartNumberingAfterBreak="0">
    <w:nsid w:val="3ABB4DC7"/>
    <w:multiLevelType w:val="hybridMultilevel"/>
    <w:tmpl w:val="92D0CDE6"/>
    <w:lvl w:ilvl="0" w:tplc="0D2CC614">
      <w:start w:val="1"/>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2" w15:restartNumberingAfterBreak="0">
    <w:nsid w:val="3C610527"/>
    <w:multiLevelType w:val="hybridMultilevel"/>
    <w:tmpl w:val="E482072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4181D3D"/>
    <w:multiLevelType w:val="hybridMultilevel"/>
    <w:tmpl w:val="35D8E98A"/>
    <w:lvl w:ilvl="0" w:tplc="4FBC3DFC">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15:restartNumberingAfterBreak="0">
    <w:nsid w:val="465A3B54"/>
    <w:multiLevelType w:val="multilevel"/>
    <w:tmpl w:val="F3AA5640"/>
    <w:lvl w:ilvl="0">
      <w:start w:val="1"/>
      <w:numFmt w:val="taiwaneseCountingThousand"/>
      <w:lvlText w:val="（%1）"/>
      <w:lvlJc w:val="left"/>
      <w:pPr>
        <w:tabs>
          <w:tab w:val="num" w:pos="1524"/>
        </w:tabs>
        <w:ind w:left="1524" w:hanging="480"/>
      </w:pPr>
      <w:rPr>
        <w:rFonts w:eastAsia="標楷體"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85F3235"/>
    <w:multiLevelType w:val="hybridMultilevel"/>
    <w:tmpl w:val="BFCEE816"/>
    <w:lvl w:ilvl="0" w:tplc="C99E2512">
      <w:start w:val="1"/>
      <w:numFmt w:val="taiwaneseCountingThousand"/>
      <w:lvlText w:val="（%1）"/>
      <w:lvlJc w:val="left"/>
      <w:pPr>
        <w:tabs>
          <w:tab w:val="num" w:pos="2522"/>
        </w:tabs>
        <w:ind w:left="2522" w:hanging="480"/>
      </w:pPr>
      <w:rPr>
        <w:rFonts w:eastAsia="標楷體" w:hint="eastAsia"/>
      </w:rPr>
    </w:lvl>
    <w:lvl w:ilvl="1" w:tplc="04090019">
      <w:start w:val="1"/>
      <w:numFmt w:val="ideographTraditional"/>
      <w:lvlText w:val="%2、"/>
      <w:lvlJc w:val="left"/>
      <w:pPr>
        <w:tabs>
          <w:tab w:val="num" w:pos="1958"/>
        </w:tabs>
        <w:ind w:left="1958" w:hanging="480"/>
      </w:pPr>
    </w:lvl>
    <w:lvl w:ilvl="2" w:tplc="0409001B" w:tentative="1">
      <w:start w:val="1"/>
      <w:numFmt w:val="lowerRoman"/>
      <w:lvlText w:val="%3."/>
      <w:lvlJc w:val="right"/>
      <w:pPr>
        <w:tabs>
          <w:tab w:val="num" w:pos="2438"/>
        </w:tabs>
        <w:ind w:left="2438" w:hanging="480"/>
      </w:pPr>
    </w:lvl>
    <w:lvl w:ilvl="3" w:tplc="0409000F" w:tentative="1">
      <w:start w:val="1"/>
      <w:numFmt w:val="decimal"/>
      <w:lvlText w:val="%4."/>
      <w:lvlJc w:val="left"/>
      <w:pPr>
        <w:tabs>
          <w:tab w:val="num" w:pos="2918"/>
        </w:tabs>
        <w:ind w:left="2918" w:hanging="480"/>
      </w:pPr>
    </w:lvl>
    <w:lvl w:ilvl="4" w:tplc="04090019" w:tentative="1">
      <w:start w:val="1"/>
      <w:numFmt w:val="ideographTraditional"/>
      <w:lvlText w:val="%5、"/>
      <w:lvlJc w:val="left"/>
      <w:pPr>
        <w:tabs>
          <w:tab w:val="num" w:pos="3398"/>
        </w:tabs>
        <w:ind w:left="3398" w:hanging="480"/>
      </w:pPr>
    </w:lvl>
    <w:lvl w:ilvl="5" w:tplc="0409001B" w:tentative="1">
      <w:start w:val="1"/>
      <w:numFmt w:val="lowerRoman"/>
      <w:lvlText w:val="%6."/>
      <w:lvlJc w:val="right"/>
      <w:pPr>
        <w:tabs>
          <w:tab w:val="num" w:pos="3878"/>
        </w:tabs>
        <w:ind w:left="3878" w:hanging="480"/>
      </w:pPr>
    </w:lvl>
    <w:lvl w:ilvl="6" w:tplc="0409000F" w:tentative="1">
      <w:start w:val="1"/>
      <w:numFmt w:val="decimal"/>
      <w:lvlText w:val="%7."/>
      <w:lvlJc w:val="left"/>
      <w:pPr>
        <w:tabs>
          <w:tab w:val="num" w:pos="4358"/>
        </w:tabs>
        <w:ind w:left="4358" w:hanging="480"/>
      </w:pPr>
    </w:lvl>
    <w:lvl w:ilvl="7" w:tplc="04090019" w:tentative="1">
      <w:start w:val="1"/>
      <w:numFmt w:val="ideographTraditional"/>
      <w:lvlText w:val="%8、"/>
      <w:lvlJc w:val="left"/>
      <w:pPr>
        <w:tabs>
          <w:tab w:val="num" w:pos="4838"/>
        </w:tabs>
        <w:ind w:left="4838" w:hanging="480"/>
      </w:pPr>
    </w:lvl>
    <w:lvl w:ilvl="8" w:tplc="0409001B" w:tentative="1">
      <w:start w:val="1"/>
      <w:numFmt w:val="lowerRoman"/>
      <w:lvlText w:val="%9."/>
      <w:lvlJc w:val="right"/>
      <w:pPr>
        <w:tabs>
          <w:tab w:val="num" w:pos="5318"/>
        </w:tabs>
        <w:ind w:left="5318" w:hanging="480"/>
      </w:pPr>
    </w:lvl>
  </w:abstractNum>
  <w:abstractNum w:abstractNumId="26" w15:restartNumberingAfterBreak="0">
    <w:nsid w:val="4A5F711E"/>
    <w:multiLevelType w:val="hybridMultilevel"/>
    <w:tmpl w:val="AAECA716"/>
    <w:lvl w:ilvl="0" w:tplc="92A2E69E">
      <w:start w:val="1"/>
      <w:numFmt w:val="taiwaneseCountingThousand"/>
      <w:lvlText w:val="（%1）"/>
      <w:lvlJc w:val="left"/>
      <w:pPr>
        <w:tabs>
          <w:tab w:val="num" w:pos="1026"/>
        </w:tabs>
        <w:ind w:left="1026" w:hanging="480"/>
      </w:pPr>
      <w:rPr>
        <w:rFonts w:eastAsia="標楷體" w:hint="eastAsia"/>
      </w:rPr>
    </w:lvl>
    <w:lvl w:ilvl="1" w:tplc="04090019" w:tentative="1">
      <w:start w:val="1"/>
      <w:numFmt w:val="ideographTraditional"/>
      <w:lvlText w:val="%2、"/>
      <w:lvlJc w:val="left"/>
      <w:pPr>
        <w:tabs>
          <w:tab w:val="num" w:pos="1304"/>
        </w:tabs>
        <w:ind w:left="1304" w:hanging="480"/>
      </w:pPr>
    </w:lvl>
    <w:lvl w:ilvl="2" w:tplc="0409001B" w:tentative="1">
      <w:start w:val="1"/>
      <w:numFmt w:val="lowerRoman"/>
      <w:lvlText w:val="%3."/>
      <w:lvlJc w:val="right"/>
      <w:pPr>
        <w:tabs>
          <w:tab w:val="num" w:pos="1784"/>
        </w:tabs>
        <w:ind w:left="1784" w:hanging="480"/>
      </w:pPr>
    </w:lvl>
    <w:lvl w:ilvl="3" w:tplc="0409000F" w:tentative="1">
      <w:start w:val="1"/>
      <w:numFmt w:val="decimal"/>
      <w:lvlText w:val="%4."/>
      <w:lvlJc w:val="left"/>
      <w:pPr>
        <w:tabs>
          <w:tab w:val="num" w:pos="2264"/>
        </w:tabs>
        <w:ind w:left="2264" w:hanging="480"/>
      </w:pPr>
    </w:lvl>
    <w:lvl w:ilvl="4" w:tplc="04090019" w:tentative="1">
      <w:start w:val="1"/>
      <w:numFmt w:val="ideographTraditional"/>
      <w:lvlText w:val="%5、"/>
      <w:lvlJc w:val="left"/>
      <w:pPr>
        <w:tabs>
          <w:tab w:val="num" w:pos="2744"/>
        </w:tabs>
        <w:ind w:left="2744" w:hanging="480"/>
      </w:pPr>
    </w:lvl>
    <w:lvl w:ilvl="5" w:tplc="0409001B" w:tentative="1">
      <w:start w:val="1"/>
      <w:numFmt w:val="lowerRoman"/>
      <w:lvlText w:val="%6."/>
      <w:lvlJc w:val="right"/>
      <w:pPr>
        <w:tabs>
          <w:tab w:val="num" w:pos="3224"/>
        </w:tabs>
        <w:ind w:left="3224" w:hanging="480"/>
      </w:pPr>
    </w:lvl>
    <w:lvl w:ilvl="6" w:tplc="0409000F" w:tentative="1">
      <w:start w:val="1"/>
      <w:numFmt w:val="decimal"/>
      <w:lvlText w:val="%7."/>
      <w:lvlJc w:val="left"/>
      <w:pPr>
        <w:tabs>
          <w:tab w:val="num" w:pos="3704"/>
        </w:tabs>
        <w:ind w:left="3704" w:hanging="480"/>
      </w:pPr>
    </w:lvl>
    <w:lvl w:ilvl="7" w:tplc="04090019" w:tentative="1">
      <w:start w:val="1"/>
      <w:numFmt w:val="ideographTraditional"/>
      <w:lvlText w:val="%8、"/>
      <w:lvlJc w:val="left"/>
      <w:pPr>
        <w:tabs>
          <w:tab w:val="num" w:pos="4184"/>
        </w:tabs>
        <w:ind w:left="4184" w:hanging="480"/>
      </w:pPr>
    </w:lvl>
    <w:lvl w:ilvl="8" w:tplc="0409001B" w:tentative="1">
      <w:start w:val="1"/>
      <w:numFmt w:val="lowerRoman"/>
      <w:lvlText w:val="%9."/>
      <w:lvlJc w:val="right"/>
      <w:pPr>
        <w:tabs>
          <w:tab w:val="num" w:pos="4664"/>
        </w:tabs>
        <w:ind w:left="4664" w:hanging="480"/>
      </w:pPr>
    </w:lvl>
  </w:abstractNum>
  <w:abstractNum w:abstractNumId="27" w15:restartNumberingAfterBreak="0">
    <w:nsid w:val="4C150184"/>
    <w:multiLevelType w:val="hybridMultilevel"/>
    <w:tmpl w:val="A1F0F750"/>
    <w:lvl w:ilvl="0" w:tplc="09DA306A">
      <w:start w:val="1"/>
      <w:numFmt w:val="decimal"/>
      <w:lvlText w:val="%1."/>
      <w:lvlJc w:val="left"/>
      <w:pPr>
        <w:tabs>
          <w:tab w:val="num" w:pos="1000"/>
        </w:tabs>
        <w:ind w:left="1000" w:hanging="36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28" w15:restartNumberingAfterBreak="0">
    <w:nsid w:val="4CBF6F89"/>
    <w:multiLevelType w:val="hybridMultilevel"/>
    <w:tmpl w:val="45288ED4"/>
    <w:lvl w:ilvl="0" w:tplc="C99E2512">
      <w:start w:val="1"/>
      <w:numFmt w:val="taiwaneseCountingThousand"/>
      <w:lvlText w:val="（%1）"/>
      <w:lvlJc w:val="left"/>
      <w:pPr>
        <w:tabs>
          <w:tab w:val="num" w:pos="960"/>
        </w:tabs>
        <w:ind w:left="960" w:hanging="480"/>
      </w:pPr>
      <w:rPr>
        <w:rFonts w:eastAsia="標楷體" w:hint="eastAsia"/>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29" w15:restartNumberingAfterBreak="0">
    <w:nsid w:val="4E542BD1"/>
    <w:multiLevelType w:val="multilevel"/>
    <w:tmpl w:val="C2801D84"/>
    <w:lvl w:ilvl="0">
      <w:start w:val="1"/>
      <w:numFmt w:val="taiwaneseCountingThousand"/>
      <w:lvlText w:val="（%1）"/>
      <w:lvlJc w:val="left"/>
      <w:pPr>
        <w:tabs>
          <w:tab w:val="num" w:pos="1884"/>
        </w:tabs>
        <w:ind w:left="1884" w:hanging="480"/>
      </w:pPr>
      <w:rPr>
        <w:rFonts w:eastAsia="標楷體" w:hint="eastAsia"/>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30" w15:restartNumberingAfterBreak="0">
    <w:nsid w:val="5107393B"/>
    <w:multiLevelType w:val="multilevel"/>
    <w:tmpl w:val="EDFED158"/>
    <w:lvl w:ilvl="0">
      <w:start w:val="1"/>
      <w:numFmt w:val="decimal"/>
      <w:lvlText w:val="%1."/>
      <w:lvlJc w:val="left"/>
      <w:pPr>
        <w:tabs>
          <w:tab w:val="num" w:pos="682"/>
        </w:tabs>
        <w:ind w:left="682" w:hanging="480"/>
      </w:pPr>
      <w:rPr>
        <w:rFonts w:eastAsia="標楷體" w:hint="eastAsia"/>
        <w:b w:val="0"/>
      </w:rPr>
    </w:lvl>
    <w:lvl w:ilvl="1">
      <w:start w:val="1"/>
      <w:numFmt w:val="taiwaneseCountingThousand"/>
      <w:lvlText w:val="（%2）"/>
      <w:lvlJc w:val="left"/>
      <w:pPr>
        <w:tabs>
          <w:tab w:val="num" w:pos="960"/>
        </w:tabs>
        <w:ind w:left="960" w:hanging="480"/>
      </w:pPr>
      <w:rPr>
        <w:rFonts w:eastAsia="標楷體" w:hint="eastAsia"/>
        <w:b w:val="0"/>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15:restartNumberingAfterBreak="0">
    <w:nsid w:val="53C502F4"/>
    <w:multiLevelType w:val="hybridMultilevel"/>
    <w:tmpl w:val="482AF46E"/>
    <w:lvl w:ilvl="0" w:tplc="748CBC16">
      <w:start w:val="1"/>
      <w:numFmt w:val="taiwaneseCountingThousand"/>
      <w:suff w:val="nothing"/>
      <w:lvlText w:val="%1、"/>
      <w:lvlJc w:val="left"/>
      <w:pPr>
        <w:ind w:left="621"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3E777D"/>
    <w:multiLevelType w:val="hybridMultilevel"/>
    <w:tmpl w:val="9B54846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5974F60"/>
    <w:multiLevelType w:val="hybridMultilevel"/>
    <w:tmpl w:val="F03A872E"/>
    <w:lvl w:ilvl="0" w:tplc="81A8764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7FD42DD"/>
    <w:multiLevelType w:val="hybridMultilevel"/>
    <w:tmpl w:val="0FC68F56"/>
    <w:lvl w:ilvl="0" w:tplc="59301ED2">
      <w:start w:val="1"/>
      <w:numFmt w:val="taiwaneseCountingThousand"/>
      <w:lvlText w:val="%1、"/>
      <w:lvlJc w:val="left"/>
      <w:pPr>
        <w:tabs>
          <w:tab w:val="num" w:pos="840"/>
        </w:tabs>
        <w:ind w:left="840" w:hanging="480"/>
      </w:pPr>
      <w:rPr>
        <w:rFonts w:ascii="標楷體" w:eastAsia="標楷體" w:hAnsi="標楷體" w:hint="default"/>
        <w:color w:val="auto"/>
      </w:rPr>
    </w:lvl>
    <w:lvl w:ilvl="1" w:tplc="04090019">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5" w15:restartNumberingAfterBreak="0">
    <w:nsid w:val="5C4D39BF"/>
    <w:multiLevelType w:val="hybridMultilevel"/>
    <w:tmpl w:val="8DB60F38"/>
    <w:lvl w:ilvl="0" w:tplc="25EAC916">
      <w:start w:val="1"/>
      <w:numFmt w:val="taiwaneseCountingThousand"/>
      <w:lvlText w:val="(%1)"/>
      <w:lvlJc w:val="left"/>
      <w:pPr>
        <w:ind w:left="1230" w:hanging="390"/>
      </w:pPr>
      <w:rPr>
        <w:rFonts w:ascii="標楷體" w:eastAsia="標楷體" w:hAnsi="標楷體" w:hint="default"/>
        <w:color w:val="0070C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15:restartNumberingAfterBreak="0">
    <w:nsid w:val="61217CCD"/>
    <w:multiLevelType w:val="hybridMultilevel"/>
    <w:tmpl w:val="945AE6F2"/>
    <w:lvl w:ilvl="0" w:tplc="77EC22BC">
      <w:start w:val="1"/>
      <w:numFmt w:val="taiwaneseCountingThousand"/>
      <w:lvlText w:val="(%1)"/>
      <w:lvlJc w:val="left"/>
      <w:pPr>
        <w:tabs>
          <w:tab w:val="num" w:pos="1207"/>
        </w:tabs>
        <w:ind w:left="1207" w:hanging="900"/>
      </w:pPr>
      <w:rPr>
        <w:rFonts w:hint="default"/>
        <w:color w:val="auto"/>
      </w:rPr>
    </w:lvl>
    <w:lvl w:ilvl="1" w:tplc="04090019">
      <w:start w:val="1"/>
      <w:numFmt w:val="ideographTraditional"/>
      <w:lvlText w:val="%2、"/>
      <w:lvlJc w:val="left"/>
      <w:pPr>
        <w:tabs>
          <w:tab w:val="num" w:pos="1267"/>
        </w:tabs>
        <w:ind w:left="1267" w:hanging="480"/>
      </w:pPr>
    </w:lvl>
    <w:lvl w:ilvl="2" w:tplc="0409001B" w:tentative="1">
      <w:start w:val="1"/>
      <w:numFmt w:val="lowerRoman"/>
      <w:lvlText w:val="%3."/>
      <w:lvlJc w:val="right"/>
      <w:pPr>
        <w:tabs>
          <w:tab w:val="num" w:pos="1747"/>
        </w:tabs>
        <w:ind w:left="1747" w:hanging="480"/>
      </w:pPr>
    </w:lvl>
    <w:lvl w:ilvl="3" w:tplc="0409000F" w:tentative="1">
      <w:start w:val="1"/>
      <w:numFmt w:val="decimal"/>
      <w:lvlText w:val="%4."/>
      <w:lvlJc w:val="left"/>
      <w:pPr>
        <w:tabs>
          <w:tab w:val="num" w:pos="2227"/>
        </w:tabs>
        <w:ind w:left="2227" w:hanging="480"/>
      </w:pPr>
    </w:lvl>
    <w:lvl w:ilvl="4" w:tplc="04090019" w:tentative="1">
      <w:start w:val="1"/>
      <w:numFmt w:val="ideographTraditional"/>
      <w:lvlText w:val="%5、"/>
      <w:lvlJc w:val="left"/>
      <w:pPr>
        <w:tabs>
          <w:tab w:val="num" w:pos="2707"/>
        </w:tabs>
        <w:ind w:left="2707" w:hanging="480"/>
      </w:pPr>
    </w:lvl>
    <w:lvl w:ilvl="5" w:tplc="0409001B" w:tentative="1">
      <w:start w:val="1"/>
      <w:numFmt w:val="lowerRoman"/>
      <w:lvlText w:val="%6."/>
      <w:lvlJc w:val="right"/>
      <w:pPr>
        <w:tabs>
          <w:tab w:val="num" w:pos="3187"/>
        </w:tabs>
        <w:ind w:left="3187" w:hanging="480"/>
      </w:pPr>
    </w:lvl>
    <w:lvl w:ilvl="6" w:tplc="0409000F" w:tentative="1">
      <w:start w:val="1"/>
      <w:numFmt w:val="decimal"/>
      <w:lvlText w:val="%7."/>
      <w:lvlJc w:val="left"/>
      <w:pPr>
        <w:tabs>
          <w:tab w:val="num" w:pos="3667"/>
        </w:tabs>
        <w:ind w:left="3667" w:hanging="480"/>
      </w:pPr>
    </w:lvl>
    <w:lvl w:ilvl="7" w:tplc="04090019" w:tentative="1">
      <w:start w:val="1"/>
      <w:numFmt w:val="ideographTraditional"/>
      <w:lvlText w:val="%8、"/>
      <w:lvlJc w:val="left"/>
      <w:pPr>
        <w:tabs>
          <w:tab w:val="num" w:pos="4147"/>
        </w:tabs>
        <w:ind w:left="4147" w:hanging="480"/>
      </w:pPr>
    </w:lvl>
    <w:lvl w:ilvl="8" w:tplc="0409001B" w:tentative="1">
      <w:start w:val="1"/>
      <w:numFmt w:val="lowerRoman"/>
      <w:lvlText w:val="%9."/>
      <w:lvlJc w:val="right"/>
      <w:pPr>
        <w:tabs>
          <w:tab w:val="num" w:pos="4627"/>
        </w:tabs>
        <w:ind w:left="4627" w:hanging="480"/>
      </w:pPr>
    </w:lvl>
  </w:abstractNum>
  <w:abstractNum w:abstractNumId="37" w15:restartNumberingAfterBreak="0">
    <w:nsid w:val="61275A54"/>
    <w:multiLevelType w:val="hybridMultilevel"/>
    <w:tmpl w:val="DF0A1FA6"/>
    <w:lvl w:ilvl="0" w:tplc="63B2FCE8">
      <w:start w:val="1"/>
      <w:numFmt w:val="taiwaneseCountingThousand"/>
      <w:lvlText w:val="（%1）"/>
      <w:lvlJc w:val="left"/>
      <w:pPr>
        <w:tabs>
          <w:tab w:val="num" w:pos="1642"/>
        </w:tabs>
        <w:ind w:left="1642" w:hanging="480"/>
      </w:pPr>
      <w:rPr>
        <w:rFonts w:eastAsia="標楷體" w:hint="eastAsia"/>
        <w:b w:val="0"/>
        <w:color w:val="auto"/>
      </w:rPr>
    </w:lvl>
    <w:lvl w:ilvl="1" w:tplc="92A2E69E">
      <w:start w:val="1"/>
      <w:numFmt w:val="taiwaneseCountingThousand"/>
      <w:lvlText w:val="（%2）"/>
      <w:lvlJc w:val="left"/>
      <w:pPr>
        <w:tabs>
          <w:tab w:val="num" w:pos="1920"/>
        </w:tabs>
        <w:ind w:left="1920" w:hanging="480"/>
      </w:pPr>
      <w:rPr>
        <w:rFonts w:eastAsia="標楷體" w:hint="eastAsia"/>
        <w:b w:val="0"/>
        <w:color w:val="auto"/>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8" w15:restartNumberingAfterBreak="0">
    <w:nsid w:val="66CE39F9"/>
    <w:multiLevelType w:val="hybridMultilevel"/>
    <w:tmpl w:val="EFAAF6AA"/>
    <w:lvl w:ilvl="0" w:tplc="E656EF1E">
      <w:start w:val="1"/>
      <w:numFmt w:val="taiwaneseCountingThousand"/>
      <w:lvlText w:val="(%1)"/>
      <w:lvlJc w:val="left"/>
      <w:pPr>
        <w:tabs>
          <w:tab w:val="num" w:pos="960"/>
        </w:tabs>
        <w:ind w:left="960" w:hanging="600"/>
      </w:pPr>
      <w:rPr>
        <w:rFonts w:hint="default"/>
      </w:rPr>
    </w:lvl>
    <w:lvl w:ilvl="1" w:tplc="04090019" w:tentative="1">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9" w15:restartNumberingAfterBreak="0">
    <w:nsid w:val="69F06BE5"/>
    <w:multiLevelType w:val="hybridMultilevel"/>
    <w:tmpl w:val="57B8C57A"/>
    <w:lvl w:ilvl="0" w:tplc="9EA6C5CA">
      <w:start w:val="1"/>
      <w:numFmt w:val="taiwaneseCountingThousand"/>
      <w:lvlText w:val="(%1)"/>
      <w:lvlJc w:val="left"/>
      <w:pPr>
        <w:tabs>
          <w:tab w:val="num" w:pos="655"/>
        </w:tabs>
        <w:ind w:left="655" w:hanging="360"/>
      </w:pPr>
      <w:rPr>
        <w:rFonts w:cs="Times New Roman" w:hint="default"/>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40" w15:restartNumberingAfterBreak="0">
    <w:nsid w:val="6ECC56EB"/>
    <w:multiLevelType w:val="hybridMultilevel"/>
    <w:tmpl w:val="351E398C"/>
    <w:lvl w:ilvl="0" w:tplc="2CDAF082">
      <w:start w:val="2"/>
      <w:numFmt w:val="ideographLegalTraditional"/>
      <w:lvlText w:val="%1、"/>
      <w:lvlJc w:val="left"/>
      <w:pPr>
        <w:tabs>
          <w:tab w:val="num" w:pos="720"/>
        </w:tabs>
        <w:ind w:left="720" w:hanging="720"/>
      </w:pPr>
      <w:rPr>
        <w:rFonts w:hAnsi="標楷體" w:cs="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0636243"/>
    <w:multiLevelType w:val="hybridMultilevel"/>
    <w:tmpl w:val="EDFED158"/>
    <w:lvl w:ilvl="0" w:tplc="1C985F5E">
      <w:start w:val="1"/>
      <w:numFmt w:val="decimal"/>
      <w:lvlText w:val="%1."/>
      <w:lvlJc w:val="left"/>
      <w:pPr>
        <w:tabs>
          <w:tab w:val="num" w:pos="682"/>
        </w:tabs>
        <w:ind w:left="682" w:hanging="480"/>
      </w:pPr>
      <w:rPr>
        <w:rFonts w:eastAsia="標楷體" w:hint="eastAsia"/>
        <w:b w:val="0"/>
      </w:rPr>
    </w:lvl>
    <w:lvl w:ilvl="1" w:tplc="92A2E69E">
      <w:start w:val="1"/>
      <w:numFmt w:val="taiwaneseCountingThousand"/>
      <w:lvlText w:val="（%2）"/>
      <w:lvlJc w:val="left"/>
      <w:pPr>
        <w:tabs>
          <w:tab w:val="num" w:pos="960"/>
        </w:tabs>
        <w:ind w:left="960" w:hanging="480"/>
      </w:pPr>
      <w:rPr>
        <w:rFonts w:eastAsia="標楷體"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2C83C7B"/>
    <w:multiLevelType w:val="hybridMultilevel"/>
    <w:tmpl w:val="46521D78"/>
    <w:lvl w:ilvl="0" w:tplc="CFE414DA">
      <w:start w:val="1"/>
      <w:numFmt w:val="decimal"/>
      <w:lvlText w:val="%1."/>
      <w:lvlJc w:val="left"/>
      <w:pPr>
        <w:tabs>
          <w:tab w:val="num" w:pos="1440"/>
        </w:tabs>
        <w:ind w:left="1440" w:hanging="36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4" w15:restartNumberingAfterBreak="0">
    <w:nsid w:val="79160B93"/>
    <w:multiLevelType w:val="hybridMultilevel"/>
    <w:tmpl w:val="561E1AE4"/>
    <w:lvl w:ilvl="0" w:tplc="A84CE64C">
      <w:start w:val="1"/>
      <w:numFmt w:val="decimal"/>
      <w:lvlText w:val="%1."/>
      <w:lvlJc w:val="left"/>
      <w:pPr>
        <w:tabs>
          <w:tab w:val="num" w:pos="2040"/>
        </w:tabs>
        <w:ind w:left="2040" w:hanging="480"/>
      </w:pPr>
      <w:rPr>
        <w:rFonts w:eastAsia="標楷體"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5" w15:restartNumberingAfterBreak="0">
    <w:nsid w:val="797671E6"/>
    <w:multiLevelType w:val="hybridMultilevel"/>
    <w:tmpl w:val="C2801D84"/>
    <w:lvl w:ilvl="0" w:tplc="C99E2512">
      <w:start w:val="1"/>
      <w:numFmt w:val="taiwaneseCountingThousand"/>
      <w:lvlText w:val="（%1）"/>
      <w:lvlJc w:val="left"/>
      <w:pPr>
        <w:tabs>
          <w:tab w:val="num" w:pos="1884"/>
        </w:tabs>
        <w:ind w:left="1884" w:hanging="480"/>
      </w:pPr>
      <w:rPr>
        <w:rFonts w:eastAsia="標楷體" w:hint="eastAsia"/>
      </w:rPr>
    </w:lvl>
    <w:lvl w:ilvl="1" w:tplc="04090019">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6" w15:restartNumberingAfterBreak="0">
    <w:nsid w:val="7B135732"/>
    <w:multiLevelType w:val="hybridMultilevel"/>
    <w:tmpl w:val="A4DC2C34"/>
    <w:lvl w:ilvl="0" w:tplc="8BB62F0E">
      <w:start w:val="1"/>
      <w:numFmt w:val="decimal"/>
      <w:lvlText w:val="%1."/>
      <w:lvlJc w:val="left"/>
      <w:pPr>
        <w:tabs>
          <w:tab w:val="num" w:pos="1800"/>
        </w:tabs>
        <w:ind w:left="1800" w:hanging="360"/>
      </w:pPr>
      <w:rPr>
        <w:rFonts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7" w15:restartNumberingAfterBreak="0">
    <w:nsid w:val="7BB4054C"/>
    <w:multiLevelType w:val="hybridMultilevel"/>
    <w:tmpl w:val="48042E10"/>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48" w15:restartNumberingAfterBreak="0">
    <w:nsid w:val="7D7E2C44"/>
    <w:multiLevelType w:val="hybridMultilevel"/>
    <w:tmpl w:val="EA3ECADC"/>
    <w:lvl w:ilvl="0" w:tplc="195A13C0">
      <w:start w:val="1"/>
      <w:numFmt w:val="decimal"/>
      <w:lvlText w:val="%1."/>
      <w:lvlJc w:val="left"/>
      <w:pPr>
        <w:tabs>
          <w:tab w:val="num" w:pos="360"/>
        </w:tabs>
        <w:ind w:left="360" w:hanging="360"/>
      </w:pPr>
      <w:rPr>
        <w:rFonts w:hint="default"/>
      </w:rPr>
    </w:lvl>
    <w:lvl w:ilvl="1" w:tplc="03F656C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7FED7AA1"/>
    <w:multiLevelType w:val="hybridMultilevel"/>
    <w:tmpl w:val="BEB0E00A"/>
    <w:lvl w:ilvl="0" w:tplc="6442D478">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12"/>
  </w:num>
  <w:num w:numId="2">
    <w:abstractNumId w:val="2"/>
  </w:num>
  <w:num w:numId="3">
    <w:abstractNumId w:val="33"/>
  </w:num>
  <w:num w:numId="4">
    <w:abstractNumId w:val="48"/>
  </w:num>
  <w:num w:numId="5">
    <w:abstractNumId w:val="21"/>
  </w:num>
  <w:num w:numId="6">
    <w:abstractNumId w:val="34"/>
  </w:num>
  <w:num w:numId="7">
    <w:abstractNumId w:val="36"/>
  </w:num>
  <w:num w:numId="8">
    <w:abstractNumId w:val="38"/>
  </w:num>
  <w:num w:numId="9">
    <w:abstractNumId w:val="49"/>
  </w:num>
  <w:num w:numId="10">
    <w:abstractNumId w:val="39"/>
  </w:num>
  <w:num w:numId="11">
    <w:abstractNumId w:val="27"/>
  </w:num>
  <w:num w:numId="12">
    <w:abstractNumId w:val="7"/>
  </w:num>
  <w:num w:numId="13">
    <w:abstractNumId w:val="22"/>
  </w:num>
  <w:num w:numId="14">
    <w:abstractNumId w:val="42"/>
  </w:num>
  <w:num w:numId="15">
    <w:abstractNumId w:val="26"/>
  </w:num>
  <w:num w:numId="16">
    <w:abstractNumId w:val="10"/>
  </w:num>
  <w:num w:numId="17">
    <w:abstractNumId w:val="37"/>
  </w:num>
  <w:num w:numId="18">
    <w:abstractNumId w:val="23"/>
  </w:num>
  <w:num w:numId="19">
    <w:abstractNumId w:val="3"/>
  </w:num>
  <w:num w:numId="20">
    <w:abstractNumId w:val="41"/>
  </w:num>
  <w:num w:numId="21">
    <w:abstractNumId w:val="46"/>
  </w:num>
  <w:num w:numId="22">
    <w:abstractNumId w:val="30"/>
  </w:num>
  <w:num w:numId="23">
    <w:abstractNumId w:val="0"/>
  </w:num>
  <w:num w:numId="24">
    <w:abstractNumId w:val="11"/>
  </w:num>
  <w:num w:numId="25">
    <w:abstractNumId w:val="17"/>
  </w:num>
  <w:num w:numId="26">
    <w:abstractNumId w:val="24"/>
  </w:num>
  <w:num w:numId="27">
    <w:abstractNumId w:val="25"/>
  </w:num>
  <w:num w:numId="28">
    <w:abstractNumId w:val="14"/>
  </w:num>
  <w:num w:numId="29">
    <w:abstractNumId w:val="18"/>
  </w:num>
  <w:num w:numId="30">
    <w:abstractNumId w:val="6"/>
  </w:num>
  <w:num w:numId="31">
    <w:abstractNumId w:val="5"/>
  </w:num>
  <w:num w:numId="32">
    <w:abstractNumId w:val="28"/>
  </w:num>
  <w:num w:numId="33">
    <w:abstractNumId w:val="45"/>
  </w:num>
  <w:num w:numId="34">
    <w:abstractNumId w:val="29"/>
  </w:num>
  <w:num w:numId="35">
    <w:abstractNumId w:val="15"/>
  </w:num>
  <w:num w:numId="36">
    <w:abstractNumId w:val="44"/>
  </w:num>
  <w:num w:numId="37">
    <w:abstractNumId w:val="43"/>
  </w:num>
  <w:num w:numId="38">
    <w:abstractNumId w:val="32"/>
  </w:num>
  <w:num w:numId="39">
    <w:abstractNumId w:val="4"/>
  </w:num>
  <w:num w:numId="40">
    <w:abstractNumId w:val="8"/>
  </w:num>
  <w:num w:numId="41">
    <w:abstractNumId w:val="16"/>
  </w:num>
  <w:num w:numId="42">
    <w:abstractNumId w:val="13"/>
  </w:num>
  <w:num w:numId="43">
    <w:abstractNumId w:val="19"/>
  </w:num>
  <w:num w:numId="44">
    <w:abstractNumId w:val="47"/>
  </w:num>
  <w:num w:numId="45">
    <w:abstractNumId w:val="40"/>
  </w:num>
  <w:num w:numId="46">
    <w:abstractNumId w:val="35"/>
  </w:num>
  <w:num w:numId="47">
    <w:abstractNumId w:val="9"/>
  </w:num>
  <w:num w:numId="48">
    <w:abstractNumId w:val="20"/>
  </w:num>
  <w:num w:numId="49">
    <w:abstractNumId w:val="1"/>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A04"/>
    <w:rsid w:val="000006DE"/>
    <w:rsid w:val="0004667C"/>
    <w:rsid w:val="0006050C"/>
    <w:rsid w:val="00080994"/>
    <w:rsid w:val="000B76D8"/>
    <w:rsid w:val="000D60FF"/>
    <w:rsid w:val="00120E7D"/>
    <w:rsid w:val="00183F0F"/>
    <w:rsid w:val="001D2E0A"/>
    <w:rsid w:val="00262DD5"/>
    <w:rsid w:val="002B0A94"/>
    <w:rsid w:val="002B232C"/>
    <w:rsid w:val="002B6E12"/>
    <w:rsid w:val="002C5E52"/>
    <w:rsid w:val="00306608"/>
    <w:rsid w:val="003353DA"/>
    <w:rsid w:val="0035333A"/>
    <w:rsid w:val="00357B8D"/>
    <w:rsid w:val="003767E3"/>
    <w:rsid w:val="003B0FA7"/>
    <w:rsid w:val="003C728C"/>
    <w:rsid w:val="00432B49"/>
    <w:rsid w:val="0047360F"/>
    <w:rsid w:val="0047666C"/>
    <w:rsid w:val="00485C83"/>
    <w:rsid w:val="0055780B"/>
    <w:rsid w:val="00606025"/>
    <w:rsid w:val="00664313"/>
    <w:rsid w:val="00671265"/>
    <w:rsid w:val="00690B97"/>
    <w:rsid w:val="00693AEE"/>
    <w:rsid w:val="006A05DC"/>
    <w:rsid w:val="006B46AF"/>
    <w:rsid w:val="00761CB9"/>
    <w:rsid w:val="00766BA1"/>
    <w:rsid w:val="007C11D6"/>
    <w:rsid w:val="0081663A"/>
    <w:rsid w:val="00892031"/>
    <w:rsid w:val="00892A60"/>
    <w:rsid w:val="00901AAA"/>
    <w:rsid w:val="009172C5"/>
    <w:rsid w:val="00945722"/>
    <w:rsid w:val="009471F8"/>
    <w:rsid w:val="0097044D"/>
    <w:rsid w:val="00A45A8E"/>
    <w:rsid w:val="00A563A9"/>
    <w:rsid w:val="00A9180D"/>
    <w:rsid w:val="00AA1FBB"/>
    <w:rsid w:val="00AB658E"/>
    <w:rsid w:val="00AE4758"/>
    <w:rsid w:val="00B65F4C"/>
    <w:rsid w:val="00B92626"/>
    <w:rsid w:val="00BC6C85"/>
    <w:rsid w:val="00C33588"/>
    <w:rsid w:val="00C558FA"/>
    <w:rsid w:val="00C65BA7"/>
    <w:rsid w:val="00CC45E1"/>
    <w:rsid w:val="00CE15BA"/>
    <w:rsid w:val="00CE1988"/>
    <w:rsid w:val="00D40F0D"/>
    <w:rsid w:val="00D844C8"/>
    <w:rsid w:val="00D863EC"/>
    <w:rsid w:val="00D935EA"/>
    <w:rsid w:val="00DA0080"/>
    <w:rsid w:val="00DB4E1D"/>
    <w:rsid w:val="00DC5E33"/>
    <w:rsid w:val="00DD3133"/>
    <w:rsid w:val="00DD7304"/>
    <w:rsid w:val="00E90546"/>
    <w:rsid w:val="00EB1088"/>
    <w:rsid w:val="00EB484A"/>
    <w:rsid w:val="00EC5F7C"/>
    <w:rsid w:val="00F06A04"/>
    <w:rsid w:val="00F15F29"/>
    <w:rsid w:val="00F63232"/>
    <w:rsid w:val="00FF28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0FF233-1272-418C-B92D-A07CF02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F06A04"/>
  </w:style>
  <w:style w:type="paragraph" w:styleId="a4">
    <w:name w:val="Body Text"/>
    <w:basedOn w:val="a0"/>
    <w:link w:val="a5"/>
    <w:rsid w:val="00F06A04"/>
    <w:pPr>
      <w:spacing w:before="120"/>
    </w:pPr>
    <w:rPr>
      <w:rFonts w:ascii="Times New Roman" w:eastAsia="標楷體" w:hAnsi="Times New Roman" w:cs="Times New Roman"/>
      <w:sz w:val="32"/>
      <w:szCs w:val="20"/>
    </w:rPr>
  </w:style>
  <w:style w:type="character" w:customStyle="1" w:styleId="a5">
    <w:name w:val="本文 字元"/>
    <w:basedOn w:val="a1"/>
    <w:link w:val="a4"/>
    <w:rsid w:val="00F06A04"/>
    <w:rPr>
      <w:rFonts w:ascii="Times New Roman" w:eastAsia="標楷體" w:hAnsi="Times New Roman" w:cs="Times New Roman"/>
      <w:sz w:val="32"/>
      <w:szCs w:val="20"/>
    </w:rPr>
  </w:style>
  <w:style w:type="table" w:styleId="a6">
    <w:name w:val="Table Grid"/>
    <w:basedOn w:val="a2"/>
    <w:rsid w:val="00F06A0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rsid w:val="00F06A04"/>
    <w:pPr>
      <w:widowControl/>
      <w:spacing w:before="100" w:beforeAutospacing="1" w:after="100" w:afterAutospacing="1"/>
    </w:pPr>
    <w:rPr>
      <w:rFonts w:ascii="Arial Unicode MS" w:eastAsia="Arial Unicode MS" w:hAnsi="Arial Unicode MS" w:cs="Arial Unicode MS"/>
      <w:kern w:val="0"/>
      <w:szCs w:val="24"/>
    </w:rPr>
  </w:style>
  <w:style w:type="paragraph" w:styleId="a7">
    <w:name w:val="Balloon Text"/>
    <w:basedOn w:val="a0"/>
    <w:link w:val="a8"/>
    <w:semiHidden/>
    <w:rsid w:val="00F06A04"/>
    <w:rPr>
      <w:rFonts w:ascii="Arial" w:eastAsia="新細明體" w:hAnsi="Arial" w:cs="Times New Roman"/>
      <w:sz w:val="18"/>
      <w:szCs w:val="18"/>
    </w:rPr>
  </w:style>
  <w:style w:type="character" w:customStyle="1" w:styleId="a8">
    <w:name w:val="註解方塊文字 字元"/>
    <w:basedOn w:val="a1"/>
    <w:link w:val="a7"/>
    <w:semiHidden/>
    <w:rsid w:val="00F06A04"/>
    <w:rPr>
      <w:rFonts w:ascii="Arial" w:eastAsia="新細明體" w:hAnsi="Arial" w:cs="Times New Roman"/>
      <w:sz w:val="18"/>
      <w:szCs w:val="18"/>
    </w:rPr>
  </w:style>
  <w:style w:type="paragraph" w:styleId="a9">
    <w:name w:val="footer"/>
    <w:basedOn w:val="a0"/>
    <w:link w:val="aa"/>
    <w:uiPriority w:val="99"/>
    <w:rsid w:val="00F06A04"/>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a">
    <w:name w:val="頁尾 字元"/>
    <w:basedOn w:val="a1"/>
    <w:link w:val="a9"/>
    <w:uiPriority w:val="99"/>
    <w:rsid w:val="00F06A04"/>
    <w:rPr>
      <w:rFonts w:ascii="Times New Roman" w:eastAsia="新細明體" w:hAnsi="Times New Roman" w:cs="Times New Roman"/>
      <w:sz w:val="20"/>
      <w:szCs w:val="20"/>
      <w:lang w:val="x-none" w:eastAsia="x-none"/>
    </w:rPr>
  </w:style>
  <w:style w:type="character" w:styleId="ab">
    <w:name w:val="page number"/>
    <w:basedOn w:val="a1"/>
    <w:rsid w:val="00F06A04"/>
  </w:style>
  <w:style w:type="paragraph" w:styleId="3">
    <w:name w:val="Body Text Indent 3"/>
    <w:basedOn w:val="a0"/>
    <w:link w:val="30"/>
    <w:rsid w:val="00F06A04"/>
    <w:pPr>
      <w:spacing w:after="120"/>
      <w:ind w:leftChars="200" w:left="480"/>
    </w:pPr>
    <w:rPr>
      <w:rFonts w:ascii="Times New Roman" w:eastAsia="新細明體" w:hAnsi="Times New Roman" w:cs="Times New Roman"/>
      <w:sz w:val="16"/>
      <w:szCs w:val="16"/>
    </w:rPr>
  </w:style>
  <w:style w:type="character" w:customStyle="1" w:styleId="30">
    <w:name w:val="本文縮排 3 字元"/>
    <w:basedOn w:val="a1"/>
    <w:link w:val="3"/>
    <w:rsid w:val="00F06A04"/>
    <w:rPr>
      <w:rFonts w:ascii="Times New Roman" w:eastAsia="新細明體" w:hAnsi="Times New Roman" w:cs="Times New Roman"/>
      <w:sz w:val="16"/>
      <w:szCs w:val="16"/>
    </w:rPr>
  </w:style>
  <w:style w:type="character" w:styleId="ac">
    <w:name w:val="Hyperlink"/>
    <w:rsid w:val="00F06A04"/>
    <w:rPr>
      <w:color w:val="0000FF"/>
      <w:u w:val="single"/>
    </w:rPr>
  </w:style>
  <w:style w:type="paragraph" w:styleId="ad">
    <w:name w:val="header"/>
    <w:basedOn w:val="a0"/>
    <w:link w:val="ae"/>
    <w:rsid w:val="00F06A0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首 字元"/>
    <w:basedOn w:val="a1"/>
    <w:link w:val="ad"/>
    <w:rsid w:val="00F06A04"/>
    <w:rPr>
      <w:rFonts w:ascii="Times New Roman" w:eastAsia="新細明體" w:hAnsi="Times New Roman" w:cs="Times New Roman"/>
      <w:sz w:val="20"/>
      <w:szCs w:val="20"/>
    </w:rPr>
  </w:style>
  <w:style w:type="paragraph" w:customStyle="1" w:styleId="af">
    <w:name w:val="一"/>
    <w:basedOn w:val="a0"/>
    <w:rsid w:val="00F06A04"/>
    <w:pPr>
      <w:ind w:left="900" w:hanging="446"/>
      <w:jc w:val="both"/>
    </w:pPr>
    <w:rPr>
      <w:rFonts w:ascii="標楷體" w:eastAsia="標楷體" w:hAnsi="Times New Roman" w:cs="Times New Roman"/>
      <w:szCs w:val="20"/>
    </w:rPr>
  </w:style>
  <w:style w:type="paragraph" w:customStyle="1" w:styleId="af0">
    <w:name w:val="(一）"/>
    <w:basedOn w:val="a0"/>
    <w:rsid w:val="00F06A04"/>
    <w:pPr>
      <w:ind w:left="1620" w:hanging="720"/>
      <w:jc w:val="both"/>
    </w:pPr>
    <w:rPr>
      <w:rFonts w:ascii="標楷體" w:eastAsia="標楷體" w:hAnsi="Times New Roman" w:cs="Times New Roman"/>
      <w:szCs w:val="20"/>
    </w:rPr>
  </w:style>
  <w:style w:type="character" w:customStyle="1" w:styleId="18">
    <w:name w:val="強調斜體18"/>
    <w:rsid w:val="00F06A04"/>
    <w:rPr>
      <w:rFonts w:ascii="Verdana" w:hAnsi="Verdana" w:hint="default"/>
      <w:i w:val="0"/>
      <w:iCs w:val="0"/>
      <w:color w:val="666666"/>
    </w:rPr>
  </w:style>
  <w:style w:type="paragraph" w:customStyle="1" w:styleId="af1">
    <w:name w:val="標題一"/>
    <w:basedOn w:val="a0"/>
    <w:link w:val="af2"/>
    <w:rsid w:val="00F06A04"/>
    <w:rPr>
      <w:rFonts w:ascii="標楷體" w:eastAsia="標楷體" w:hAnsi="標楷體" w:cs="Times New Roman"/>
      <w:b/>
      <w:sz w:val="28"/>
      <w:szCs w:val="24"/>
    </w:rPr>
  </w:style>
  <w:style w:type="character" w:customStyle="1" w:styleId="af2">
    <w:name w:val="標題一 字元"/>
    <w:link w:val="af1"/>
    <w:rsid w:val="00F06A04"/>
    <w:rPr>
      <w:rFonts w:ascii="標楷體" w:eastAsia="標楷體" w:hAnsi="標楷體" w:cs="Times New Roman"/>
      <w:b/>
      <w:sz w:val="28"/>
      <w:szCs w:val="24"/>
    </w:rPr>
  </w:style>
  <w:style w:type="paragraph" w:customStyle="1" w:styleId="af3">
    <w:name w:val="標題二"/>
    <w:basedOn w:val="a0"/>
    <w:link w:val="af4"/>
    <w:rsid w:val="00F06A04"/>
    <w:pPr>
      <w:ind w:leftChars="84" w:left="682" w:hangingChars="200" w:hanging="480"/>
    </w:pPr>
    <w:rPr>
      <w:rFonts w:ascii="標楷體" w:eastAsia="標楷體" w:hAnsi="標楷體" w:cs="Times New Roman"/>
      <w:szCs w:val="24"/>
    </w:rPr>
  </w:style>
  <w:style w:type="character" w:customStyle="1" w:styleId="af4">
    <w:name w:val="標題二 字元"/>
    <w:link w:val="af3"/>
    <w:rsid w:val="00F06A04"/>
    <w:rPr>
      <w:rFonts w:ascii="標楷體" w:eastAsia="標楷體" w:hAnsi="標楷體" w:cs="Times New Roman"/>
      <w:szCs w:val="24"/>
    </w:rPr>
  </w:style>
  <w:style w:type="paragraph" w:customStyle="1" w:styleId="a">
    <w:name w:val="標題三"/>
    <w:link w:val="af5"/>
    <w:rsid w:val="00F06A04"/>
    <w:pPr>
      <w:numPr>
        <w:numId w:val="35"/>
      </w:numPr>
      <w:ind w:firstLine="120"/>
    </w:pPr>
    <w:rPr>
      <w:rFonts w:ascii="標楷體" w:eastAsia="標楷體" w:hAnsi="標楷體" w:cs="Times New Roman"/>
      <w:color w:val="000000"/>
      <w:szCs w:val="20"/>
    </w:rPr>
  </w:style>
  <w:style w:type="character" w:customStyle="1" w:styleId="af5">
    <w:name w:val="標題三 字元"/>
    <w:link w:val="a"/>
    <w:rsid w:val="00F06A04"/>
    <w:rPr>
      <w:rFonts w:ascii="標楷體" w:eastAsia="標楷體" w:hAnsi="標楷體" w:cs="Times New Roman"/>
      <w:color w:val="000000"/>
      <w:szCs w:val="20"/>
    </w:rPr>
  </w:style>
  <w:style w:type="paragraph" w:styleId="af6">
    <w:name w:val="Body Text Indent"/>
    <w:basedOn w:val="a0"/>
    <w:link w:val="af7"/>
    <w:rsid w:val="00F06A04"/>
    <w:pPr>
      <w:spacing w:after="120"/>
      <w:ind w:leftChars="200" w:left="480"/>
    </w:pPr>
    <w:rPr>
      <w:rFonts w:ascii="Times New Roman" w:eastAsia="新細明體" w:hAnsi="Times New Roman" w:cs="Times New Roman"/>
      <w:szCs w:val="24"/>
      <w:lang w:val="x-none" w:eastAsia="x-none"/>
    </w:rPr>
  </w:style>
  <w:style w:type="character" w:customStyle="1" w:styleId="af7">
    <w:name w:val="本文縮排 字元"/>
    <w:basedOn w:val="a1"/>
    <w:link w:val="af6"/>
    <w:rsid w:val="00F06A04"/>
    <w:rPr>
      <w:rFonts w:ascii="Times New Roman" w:eastAsia="新細明體" w:hAnsi="Times New Roman" w:cs="Times New Roman"/>
      <w:szCs w:val="24"/>
      <w:lang w:val="x-none" w:eastAsia="x-none"/>
    </w:rPr>
  </w:style>
  <w:style w:type="paragraph" w:customStyle="1" w:styleId="10">
    <w:name w:val="清單段落1"/>
    <w:basedOn w:val="a0"/>
    <w:uiPriority w:val="34"/>
    <w:qFormat/>
    <w:rsid w:val="00F06A04"/>
    <w:pPr>
      <w:ind w:leftChars="200" w:left="480"/>
    </w:pPr>
    <w:rPr>
      <w:rFonts w:ascii="Times New Roman" w:eastAsia="新細明體" w:hAnsi="Times New Roman" w:cs="Times New Roman"/>
      <w:szCs w:val="24"/>
    </w:rPr>
  </w:style>
  <w:style w:type="paragraph" w:styleId="2">
    <w:name w:val="Body Text Indent 2"/>
    <w:basedOn w:val="a0"/>
    <w:link w:val="20"/>
    <w:rsid w:val="00F06A04"/>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1"/>
    <w:link w:val="2"/>
    <w:rsid w:val="00F06A04"/>
    <w:rPr>
      <w:rFonts w:ascii="Times New Roman" w:eastAsia="新細明體" w:hAnsi="Times New Roman" w:cs="Times New Roman"/>
      <w:szCs w:val="24"/>
      <w:lang w:val="x-none" w:eastAsia="x-none"/>
    </w:rPr>
  </w:style>
  <w:style w:type="paragraph" w:styleId="af8">
    <w:name w:val="footnote text"/>
    <w:basedOn w:val="a0"/>
    <w:link w:val="af9"/>
    <w:rsid w:val="00F06A04"/>
    <w:pPr>
      <w:snapToGrid w:val="0"/>
    </w:pPr>
    <w:rPr>
      <w:rFonts w:ascii="Times New Roman" w:eastAsia="新細明體" w:hAnsi="Times New Roman" w:cs="Times New Roman"/>
      <w:sz w:val="20"/>
      <w:szCs w:val="20"/>
      <w:lang w:val="x-none" w:eastAsia="x-none"/>
    </w:rPr>
  </w:style>
  <w:style w:type="character" w:customStyle="1" w:styleId="af9">
    <w:name w:val="註腳文字 字元"/>
    <w:basedOn w:val="a1"/>
    <w:link w:val="af8"/>
    <w:rsid w:val="00F06A04"/>
    <w:rPr>
      <w:rFonts w:ascii="Times New Roman" w:eastAsia="新細明體" w:hAnsi="Times New Roman" w:cs="Times New Roman"/>
      <w:sz w:val="20"/>
      <w:szCs w:val="20"/>
      <w:lang w:val="x-none" w:eastAsia="x-none"/>
    </w:rPr>
  </w:style>
  <w:style w:type="character" w:styleId="afa">
    <w:name w:val="footnote reference"/>
    <w:rsid w:val="00F06A04"/>
    <w:rPr>
      <w:vertAlign w:val="superscript"/>
    </w:rPr>
  </w:style>
  <w:style w:type="paragraph" w:customStyle="1" w:styleId="Default">
    <w:name w:val="Default"/>
    <w:rsid w:val="00F06A04"/>
    <w:pPr>
      <w:widowControl w:val="0"/>
      <w:autoSpaceDE w:val="0"/>
      <w:autoSpaceDN w:val="0"/>
      <w:adjustRightInd w:val="0"/>
    </w:pPr>
    <w:rPr>
      <w:rFonts w:ascii="標楷體" w:eastAsia="標楷體" w:hAnsi="Times New Roman" w:cs="標楷體"/>
      <w:color w:val="000000"/>
      <w:kern w:val="0"/>
      <w:szCs w:val="24"/>
    </w:rPr>
  </w:style>
  <w:style w:type="character" w:styleId="afb">
    <w:name w:val="FollowedHyperlink"/>
    <w:rsid w:val="00F06A04"/>
    <w:rPr>
      <w:color w:val="954F72"/>
      <w:u w:val="single"/>
    </w:rPr>
  </w:style>
  <w:style w:type="paragraph" w:styleId="afc">
    <w:name w:val="No Spacing"/>
    <w:uiPriority w:val="1"/>
    <w:qFormat/>
    <w:rsid w:val="00761CB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63.30.153.4/Index/index.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63.30.153.4/Index/index.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63.30.153.4/Index/index.as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3E549-16D3-4CC2-8780-DB62ABFF1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2707</Words>
  <Characters>15432</Characters>
  <Application>Microsoft Office Word</Application>
  <DocSecurity>0</DocSecurity>
  <Lines>128</Lines>
  <Paragraphs>36</Paragraphs>
  <ScaleCrop>false</ScaleCrop>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2022-07-20T05:42:00Z</cp:lastPrinted>
  <dcterms:created xsi:type="dcterms:W3CDTF">2022-07-25T07:04:00Z</dcterms:created>
  <dcterms:modified xsi:type="dcterms:W3CDTF">2022-07-25T07:04:00Z</dcterms:modified>
</cp:coreProperties>
</file>