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216F2" w14:textId="250C0AA6" w:rsidR="00584475" w:rsidRPr="000C33A8" w:rsidRDefault="001F6AEA">
      <w:pPr>
        <w:rPr>
          <w:rFonts w:ascii="微軟正黑體" w:eastAsia="微軟正黑體" w:hAnsi="微軟正黑體"/>
        </w:rPr>
      </w:pPr>
      <w:r w:rsidRPr="000C33A8">
        <w:rPr>
          <w:rFonts w:ascii="微軟正黑體" w:eastAsia="微軟正黑體" w:hAnsi="微軟正黑體" w:hint="eastAsia"/>
        </w:rPr>
        <w:t>全國教師在職進修資訊網：</w:t>
      </w:r>
      <w:hyperlink r:id="rId4" w:history="1">
        <w:r w:rsidRPr="000C33A8">
          <w:rPr>
            <w:rStyle w:val="a3"/>
            <w:rFonts w:ascii="微軟正黑體" w:eastAsia="微軟正黑體" w:hAnsi="微軟正黑體"/>
          </w:rPr>
          <w:t>https://www1.inservice.edu.tw</w:t>
        </w:r>
      </w:hyperlink>
    </w:p>
    <w:p w14:paraId="4C809F51" w14:textId="17640CB0" w:rsidR="001F6AEA" w:rsidRPr="000C33A8" w:rsidRDefault="001F6AEA">
      <w:pPr>
        <w:rPr>
          <w:rFonts w:ascii="微軟正黑體" w:eastAsia="微軟正黑體" w:hAnsi="微軟正黑體"/>
        </w:rPr>
      </w:pPr>
      <w:bookmarkStart w:id="0" w:name="_GoBack"/>
      <w:r w:rsidRPr="000C33A8">
        <w:rPr>
          <w:rFonts w:ascii="微軟正黑體" w:eastAsia="微軟正黑體" w:hAnsi="微軟正黑體" w:hint="eastAsia"/>
        </w:rPr>
        <w:t>課程代碼</w:t>
      </w:r>
    </w:p>
    <w:tbl>
      <w:tblPr>
        <w:tblStyle w:val="a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54"/>
        <w:gridCol w:w="1416"/>
        <w:gridCol w:w="1697"/>
        <w:gridCol w:w="3609"/>
      </w:tblGrid>
      <w:tr w:rsidR="001F6AEA" w:rsidRPr="000C33A8" w14:paraId="3F558443" w14:textId="77777777" w:rsidTr="000C33A8">
        <w:trPr>
          <w:jc w:val="center"/>
        </w:trPr>
        <w:tc>
          <w:tcPr>
            <w:tcW w:w="1555" w:type="dxa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bookmarkEnd w:id="0"/>
          <w:p w14:paraId="1C3BE171" w14:textId="56E6EBD4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hint="eastAsia"/>
                <w:szCs w:val="24"/>
              </w:rPr>
              <w:t>課程代碼</w:t>
            </w:r>
          </w:p>
        </w:tc>
        <w:tc>
          <w:tcPr>
            <w:tcW w:w="1417" w:type="dxa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40445ABB" w14:textId="0ECE76CB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hint="eastAsia"/>
                <w:szCs w:val="24"/>
              </w:rPr>
              <w:t>課程日期</w:t>
            </w:r>
          </w:p>
        </w:tc>
        <w:tc>
          <w:tcPr>
            <w:tcW w:w="1701" w:type="dxa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195997FF" w14:textId="183B3F65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hint="eastAsia"/>
                <w:szCs w:val="24"/>
              </w:rPr>
              <w:t>時間</w:t>
            </w:r>
          </w:p>
        </w:tc>
        <w:tc>
          <w:tcPr>
            <w:tcW w:w="3623" w:type="dxa"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D28BFDF" w14:textId="1C32A14F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hint="eastAsia"/>
                <w:szCs w:val="24"/>
              </w:rPr>
              <w:t>課程名稱</w:t>
            </w:r>
          </w:p>
        </w:tc>
      </w:tr>
      <w:tr w:rsidR="001F6AEA" w:rsidRPr="000C33A8" w14:paraId="015A4D45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2" w:space="0" w:color="auto"/>
            </w:tcBorders>
          </w:tcPr>
          <w:p w14:paraId="4EBFC54C" w14:textId="1168DFF0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3733455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2E00CEF9" w14:textId="5365F705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3/18(六)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7011028B" w14:textId="017568D8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0900-1200</w:t>
            </w:r>
          </w:p>
        </w:tc>
        <w:tc>
          <w:tcPr>
            <w:tcW w:w="3623" w:type="dxa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9B7166" w14:textId="168809F1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看見目睹兒</w:t>
            </w:r>
          </w:p>
        </w:tc>
      </w:tr>
      <w:tr w:rsidR="001F6AEA" w:rsidRPr="000C33A8" w14:paraId="04779C47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2" w:space="0" w:color="auto"/>
            </w:tcBorders>
          </w:tcPr>
          <w:p w14:paraId="0053032C" w14:textId="4CD2A5CA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3733460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0BAD5DD2" w14:textId="1043C6EA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3/18(六)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14F4EE0F" w14:textId="1332CB70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1330-1630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5D7C56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</w:p>
        </w:tc>
      </w:tr>
      <w:tr w:rsidR="001F6AEA" w:rsidRPr="000C33A8" w14:paraId="4898A949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2" w:space="0" w:color="auto"/>
            </w:tcBorders>
          </w:tcPr>
          <w:p w14:paraId="7BB309A2" w14:textId="21E7BEDF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3733464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1E8594BF" w14:textId="1EB35128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3/29(三)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05A837D6" w14:textId="603D35F9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1330-1630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72B50E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</w:p>
        </w:tc>
      </w:tr>
      <w:tr w:rsidR="001F6AEA" w:rsidRPr="000C33A8" w14:paraId="063976B4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2" w:space="0" w:color="auto"/>
            </w:tcBorders>
          </w:tcPr>
          <w:p w14:paraId="23A32F23" w14:textId="2A6D2AEE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3733472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46540E7B" w14:textId="33B67AD1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4/08(六)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21BC6A70" w14:textId="398226F8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0900-1200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4C17CA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</w:p>
        </w:tc>
      </w:tr>
      <w:tr w:rsidR="001F6AEA" w:rsidRPr="000C33A8" w14:paraId="174BAF2D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2" w:space="0" w:color="auto"/>
            </w:tcBorders>
          </w:tcPr>
          <w:p w14:paraId="658B9475" w14:textId="47B32ABC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3733475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36CB27C4" w14:textId="7A9273DF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hint="eastAsia"/>
                <w:szCs w:val="24"/>
              </w:rPr>
              <w:t>4/08(六)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2AC16D2F" w14:textId="01A97CE1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hint="eastAsia"/>
                <w:szCs w:val="24"/>
              </w:rPr>
              <w:t>1330-1630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867BE4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F6AEA" w:rsidRPr="000C33A8" w14:paraId="17A52FEE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2" w:space="0" w:color="auto"/>
            </w:tcBorders>
          </w:tcPr>
          <w:p w14:paraId="4D8C008D" w14:textId="3F140230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3733468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0EFE0BB3" w14:textId="059B26F1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hint="eastAsia"/>
                <w:szCs w:val="24"/>
              </w:rPr>
              <w:t>4/15(六)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431389C6" w14:textId="4EAF2A78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hint="eastAsia"/>
                <w:szCs w:val="24"/>
              </w:rPr>
              <w:t>0900-1200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995029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F6AEA" w:rsidRPr="000C33A8" w14:paraId="00BA709C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2" w:space="0" w:color="auto"/>
            </w:tcBorders>
          </w:tcPr>
          <w:p w14:paraId="372C7AAE" w14:textId="15E46E17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3733469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406B280C" w14:textId="2C318BFF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hint="eastAsia"/>
                <w:szCs w:val="24"/>
              </w:rPr>
              <w:t>4/15(六)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69EC2F18" w14:textId="76D24201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C33A8">
              <w:rPr>
                <w:rFonts w:ascii="微軟正黑體" w:eastAsia="微軟正黑體" w:hAnsi="微軟正黑體" w:hint="eastAsia"/>
                <w:szCs w:val="24"/>
              </w:rPr>
              <w:t>1330-1630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D7AAA6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F6AEA" w:rsidRPr="000C33A8" w14:paraId="5984B393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2" w:space="0" w:color="auto"/>
            </w:tcBorders>
          </w:tcPr>
          <w:p w14:paraId="1E23EC3E" w14:textId="06107F2A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3733487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632AC217" w14:textId="7B3B1818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5/24(三)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7A64D5B4" w14:textId="25185B1D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1330-1630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674312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</w:p>
        </w:tc>
      </w:tr>
      <w:tr w:rsidR="001F6AEA" w:rsidRPr="000C33A8" w14:paraId="6E308AC2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2" w:space="0" w:color="auto"/>
            </w:tcBorders>
          </w:tcPr>
          <w:p w14:paraId="05487D9C" w14:textId="45B7AA2D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3733489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49078DEE" w14:textId="326C2DE5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5/31(三)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41DCCF82" w14:textId="7B29732B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1330-1630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118538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</w:p>
        </w:tc>
      </w:tr>
      <w:tr w:rsidR="001F6AEA" w:rsidRPr="000C33A8" w14:paraId="6CB7D60C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2" w:space="0" w:color="auto"/>
            </w:tcBorders>
          </w:tcPr>
          <w:p w14:paraId="49BFED42" w14:textId="19F16E35" w:rsidR="001F6AEA" w:rsidRPr="000C33A8" w:rsidRDefault="007B40DB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3733480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62FDCB20" w14:textId="003435AE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6/10(六)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3D6675C6" w14:textId="6DFC0DD4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0900-1200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C0FD08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</w:p>
        </w:tc>
      </w:tr>
      <w:tr w:rsidR="001F6AEA" w:rsidRPr="000C33A8" w14:paraId="69C2E25C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8" w:space="0" w:color="auto"/>
            </w:tcBorders>
          </w:tcPr>
          <w:p w14:paraId="55B5C908" w14:textId="22665287" w:rsidR="001F6AEA" w:rsidRPr="000C33A8" w:rsidRDefault="007B40DB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3733483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8" w:space="0" w:color="auto"/>
            </w:tcBorders>
          </w:tcPr>
          <w:p w14:paraId="39EE13EB" w14:textId="79AB7201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6/10(六)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8" w:space="0" w:color="auto"/>
            </w:tcBorders>
          </w:tcPr>
          <w:p w14:paraId="7D7EFA4E" w14:textId="41417F7B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1330-1630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0B557DAC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</w:p>
        </w:tc>
      </w:tr>
      <w:tr w:rsidR="001F6AEA" w:rsidRPr="000C33A8" w14:paraId="5F98DFA5" w14:textId="77777777" w:rsidTr="000C33A8">
        <w:trPr>
          <w:jc w:val="center"/>
        </w:trPr>
        <w:tc>
          <w:tcPr>
            <w:tcW w:w="1555" w:type="dxa"/>
            <w:tcBorders>
              <w:top w:val="single" w:sz="8" w:space="0" w:color="auto"/>
              <w:bottom w:val="single" w:sz="2" w:space="0" w:color="auto"/>
            </w:tcBorders>
          </w:tcPr>
          <w:p w14:paraId="6BBEEF9A" w14:textId="7D077C6A" w:rsidR="001F6AEA" w:rsidRPr="000C33A8" w:rsidRDefault="007B40DB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3733493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16FAD1DF" w14:textId="11E11500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5/18(四)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2F521348" w14:textId="02EF655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0900-1630</w:t>
            </w:r>
          </w:p>
        </w:tc>
        <w:tc>
          <w:tcPr>
            <w:tcW w:w="3623" w:type="dxa"/>
            <w:vMerge w:val="restart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7ABA7EA1" w14:textId="5C359C7D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兒童發展與兒童氣質</w:t>
            </w:r>
          </w:p>
        </w:tc>
      </w:tr>
      <w:tr w:rsidR="001F6AEA" w:rsidRPr="000C33A8" w14:paraId="471F3F98" w14:textId="77777777" w:rsidTr="000C33A8">
        <w:trPr>
          <w:jc w:val="center"/>
        </w:trPr>
        <w:tc>
          <w:tcPr>
            <w:tcW w:w="1555" w:type="dxa"/>
            <w:tcBorders>
              <w:top w:val="single" w:sz="2" w:space="0" w:color="auto"/>
              <w:bottom w:val="single" w:sz="8" w:space="0" w:color="auto"/>
            </w:tcBorders>
          </w:tcPr>
          <w:p w14:paraId="19E42BDF" w14:textId="00E273E0" w:rsidR="001F6AEA" w:rsidRPr="000C33A8" w:rsidRDefault="007B40DB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3733499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6173CC79" w14:textId="350F60E5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5/25(四)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32781C38" w14:textId="2A050411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0900-1630</w:t>
            </w:r>
          </w:p>
        </w:tc>
        <w:tc>
          <w:tcPr>
            <w:tcW w:w="3623" w:type="dxa"/>
            <w:vMerge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44DF5727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</w:p>
        </w:tc>
      </w:tr>
      <w:tr w:rsidR="001F6AEA" w:rsidRPr="000C33A8" w14:paraId="31E58260" w14:textId="77777777" w:rsidTr="000C33A8">
        <w:trPr>
          <w:jc w:val="center"/>
        </w:trPr>
        <w:tc>
          <w:tcPr>
            <w:tcW w:w="1555" w:type="dxa"/>
            <w:tcBorders>
              <w:top w:val="single" w:sz="8" w:space="0" w:color="auto"/>
            </w:tcBorders>
          </w:tcPr>
          <w:p w14:paraId="3EC87FA7" w14:textId="50BE489E" w:rsidR="001F6AEA" w:rsidRPr="000C33A8" w:rsidRDefault="007B40DB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3733502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2CD5F99E" w14:textId="1D79C69C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6/01(四)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27D5F4F9" w14:textId="63C51E9E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1330-1630</w:t>
            </w:r>
          </w:p>
        </w:tc>
        <w:tc>
          <w:tcPr>
            <w:tcW w:w="3623" w:type="dxa"/>
            <w:vMerge w:val="restart"/>
            <w:tcBorders>
              <w:top w:val="single" w:sz="8" w:space="0" w:color="auto"/>
            </w:tcBorders>
            <w:vAlign w:val="center"/>
          </w:tcPr>
          <w:p w14:paraId="5623AE60" w14:textId="6AC3CC0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目睹家暴兒少評估與處遇</w:t>
            </w:r>
          </w:p>
        </w:tc>
      </w:tr>
      <w:tr w:rsidR="001F6AEA" w:rsidRPr="000C33A8" w14:paraId="4C282C18" w14:textId="77777777" w:rsidTr="000C33A8">
        <w:trPr>
          <w:jc w:val="center"/>
        </w:trPr>
        <w:tc>
          <w:tcPr>
            <w:tcW w:w="1555" w:type="dxa"/>
          </w:tcPr>
          <w:p w14:paraId="3A19A585" w14:textId="3E7497BB" w:rsidR="001F6AEA" w:rsidRPr="000C33A8" w:rsidRDefault="007B40DB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  <w:t>3733507</w:t>
            </w:r>
          </w:p>
        </w:tc>
        <w:tc>
          <w:tcPr>
            <w:tcW w:w="1417" w:type="dxa"/>
            <w:vAlign w:val="center"/>
          </w:tcPr>
          <w:p w14:paraId="04EFA275" w14:textId="1C348C56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6/08(四)</w:t>
            </w:r>
          </w:p>
        </w:tc>
        <w:tc>
          <w:tcPr>
            <w:tcW w:w="1701" w:type="dxa"/>
            <w:vAlign w:val="center"/>
          </w:tcPr>
          <w:p w14:paraId="78380C63" w14:textId="26F8792A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  <w:r w:rsidRPr="000C33A8">
              <w:rPr>
                <w:rFonts w:ascii="微軟正黑體" w:eastAsia="微軟正黑體" w:hAnsi="微軟正黑體" w:cs="Arial" w:hint="eastAsia"/>
                <w:color w:val="333333"/>
                <w:szCs w:val="24"/>
                <w:shd w:val="clear" w:color="auto" w:fill="FFFFFF"/>
              </w:rPr>
              <w:t>1330-1630</w:t>
            </w:r>
          </w:p>
        </w:tc>
        <w:tc>
          <w:tcPr>
            <w:tcW w:w="3623" w:type="dxa"/>
            <w:vMerge/>
            <w:vAlign w:val="center"/>
          </w:tcPr>
          <w:p w14:paraId="19402069" w14:textId="77777777" w:rsidR="001F6AEA" w:rsidRPr="000C33A8" w:rsidRDefault="001F6AEA" w:rsidP="000C33A8">
            <w:pPr>
              <w:jc w:val="center"/>
              <w:rPr>
                <w:rFonts w:ascii="微軟正黑體" w:eastAsia="微軟正黑體" w:hAnsi="微軟正黑體" w:cs="Arial"/>
                <w:color w:val="333333"/>
                <w:szCs w:val="24"/>
                <w:shd w:val="clear" w:color="auto" w:fill="FFFFFF"/>
              </w:rPr>
            </w:pPr>
          </w:p>
        </w:tc>
      </w:tr>
    </w:tbl>
    <w:p w14:paraId="744773FB" w14:textId="77777777" w:rsidR="001F6AEA" w:rsidRDefault="001F6AEA" w:rsidP="000C33A8">
      <w:pPr>
        <w:jc w:val="center"/>
      </w:pPr>
    </w:p>
    <w:sectPr w:rsidR="001F6A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EA"/>
    <w:rsid w:val="000C33A8"/>
    <w:rsid w:val="00194382"/>
    <w:rsid w:val="001F6AEA"/>
    <w:rsid w:val="004B284A"/>
    <w:rsid w:val="00584475"/>
    <w:rsid w:val="006229B2"/>
    <w:rsid w:val="007B40DB"/>
    <w:rsid w:val="00BA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B4F93"/>
  <w15:chartTrackingRefBased/>
  <w15:docId w15:val="{958FD5B3-82F7-414C-BCD2-F027EE35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6AE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F6AEA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1F6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1.inservice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蕙馨 涂</dc:creator>
  <cp:keywords/>
  <dc:description/>
  <cp:lastModifiedBy>user</cp:lastModifiedBy>
  <cp:revision>2</cp:revision>
  <dcterms:created xsi:type="dcterms:W3CDTF">2023-03-13T01:40:00Z</dcterms:created>
  <dcterms:modified xsi:type="dcterms:W3CDTF">2023-03-13T01:40:00Z</dcterms:modified>
</cp:coreProperties>
</file>