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r>
        <w:rPr>
          <w:rFonts w:ascii="標楷體" w:eastAsia="標楷體" w:hAnsi="標楷體" w:hint="eastAsia"/>
          <w:b/>
          <w:bCs/>
          <w:sz w:val="36"/>
          <w:szCs w:val="36"/>
        </w:rPr>
        <w:t>菸檳害防制四格漫畫徵稿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sidR="00263E84">
        <w:rPr>
          <w:rFonts w:ascii="標楷體" w:eastAsia="標楷體" w:hAnsi="標楷體" w:hint="eastAsia"/>
          <w:color w:val="000000" w:themeColor="text1"/>
          <w:sz w:val="28"/>
          <w:szCs w:val="28"/>
        </w:rPr>
        <w:t>菸檳害防制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r w:rsidRPr="00263E84">
        <w:rPr>
          <w:rFonts w:ascii="標楷體" w:eastAsia="標楷體" w:hAnsi="標楷體" w:hint="eastAsia"/>
          <w:color w:val="000000" w:themeColor="text1"/>
          <w:sz w:val="28"/>
          <w:szCs w:val="28"/>
        </w:rPr>
        <w:t>菸</w:t>
      </w:r>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，特舉辦四格漫畫徵件競賽。鼓勵學生透過創意漫畫形式，發揮想像力，宣傳拒菸</w:t>
      </w:r>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以「菸品危害防制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，直式或橫式皆可。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創作媒材</w:t>
      </w:r>
      <w:r w:rsidR="004D49D5" w:rsidRPr="004D49D5">
        <w:rPr>
          <w:rFonts w:ascii="標楷體" w:eastAsia="標楷體" w:hAnsi="標楷體" w:hint="eastAsia"/>
          <w:color w:val="000000" w:themeColor="text1"/>
          <w:sz w:val="28"/>
          <w:szCs w:val="28"/>
        </w:rPr>
        <w:t>不拘（如鉛筆、蠟筆、彩色筆、水彩、水墨、廣告顏料等），但限平面手繪稿。不接受電腦繪圖、剪貼或立體浮貼。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佔比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能明確傳達菸檳危害防制、拒菸拒檳等核心理念。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下午五點前送達本校學務處衛生組；</w:t>
      </w:r>
      <w:r w:rsidR="00425CE4" w:rsidRPr="00425CE4">
        <w:rPr>
          <w:rFonts w:ascii="標楷體" w:eastAsia="標楷體" w:hAnsi="標楷體" w:hint="eastAsia"/>
          <w:color w:val="000000" w:themeColor="text1"/>
          <w:sz w:val="28"/>
          <w:szCs w:val="28"/>
        </w:rPr>
        <w:t>郵寄者以郵戳為憑，逾期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著作權讓與同意書紙本（如附件二）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r w:rsidR="00785EC1" w:rsidRPr="00EB1438">
        <w:rPr>
          <w:rFonts w:ascii="標楷體" w:eastAsia="標楷體" w:hAnsi="標楷體" w:hint="eastAsia"/>
          <w:bCs/>
          <w:color w:val="000000" w:themeColor="text1"/>
          <w:sz w:val="28"/>
          <w:szCs w:val="28"/>
        </w:rPr>
        <w:t>菸檳害防制四格漫畫徵稿競賽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0" w:name="_Hlk210910916"/>
      <w:r w:rsidRPr="0052181D">
        <w:rPr>
          <w:rFonts w:ascii="標楷體" w:eastAsia="標楷體" w:hAnsi="標楷體" w:hint="eastAsia"/>
          <w:color w:val="000000" w:themeColor="text1"/>
          <w:sz w:val="28"/>
          <w:szCs w:val="28"/>
        </w:rPr>
        <w:t>券</w:t>
      </w:r>
      <w:bookmarkEnd w:id="0"/>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以上敘獎，將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報名表請用原子筆正楷書寫清楚，</w:t>
      </w:r>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評審得視各組別之實際參賽作品水準，以「從缺」、「刪除名額」或「增加名額」方式彈性調整各組別之獎項名額。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得獎之作品得由主辦單位廣告、宣傳、刊印、公開展示及展覽之權利，不另給酬勞，版權歸主辦單位所有。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r>
        <w:rPr>
          <w:rFonts w:ascii="標楷體" w:eastAsia="標楷體" w:hAnsi="標楷體" w:hint="eastAsia"/>
          <w:b/>
          <w:bCs/>
          <w:sz w:val="36"/>
          <w:szCs w:val="36"/>
        </w:rPr>
        <w:t>菸檳害防制四格漫畫徵稿競賽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r w:rsidRPr="003C5A2C">
        <w:rPr>
          <w:rFonts w:ascii="標楷體" w:eastAsia="標楷體" w:hAnsi="標楷體" w:hint="eastAsia"/>
          <w:szCs w:val="24"/>
        </w:rPr>
        <w:t>清楚，</w:t>
      </w:r>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r w:rsidRPr="00731149">
        <w:rPr>
          <w:rFonts w:ascii="Times New Roman" w:eastAsia="標楷體" w:hAnsi="Times New Roman" w:cs="Times New Roman"/>
          <w:b/>
          <w:bCs/>
          <w:sz w:val="36"/>
          <w:szCs w:val="36"/>
        </w:rPr>
        <w:t>菸檳害防制四格漫畫徵稿競賽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主辦單位「桃園市政府教育局」擁有修改、重製、攝影、著作、各類型態媒體廣告宣傳、刊印、公開展示及商品化等權利均不另予通知及支付費用。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本約定依主辦單位所在地之法律為準據法而為解釋適用。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DEB8" w14:textId="77777777" w:rsidR="008F4F44" w:rsidRDefault="008F4F44" w:rsidP="00D531DE">
      <w:r>
        <w:separator/>
      </w:r>
    </w:p>
  </w:endnote>
  <w:endnote w:type="continuationSeparator" w:id="0">
    <w:p w14:paraId="4B00CC31" w14:textId="77777777" w:rsidR="008F4F44" w:rsidRDefault="008F4F44"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4CE5" w14:textId="77777777" w:rsidR="008F4F44" w:rsidRDefault="008F4F44" w:rsidP="00D531DE">
      <w:r>
        <w:separator/>
      </w:r>
    </w:p>
  </w:footnote>
  <w:footnote w:type="continuationSeparator" w:id="0">
    <w:p w14:paraId="568A2403" w14:textId="77777777" w:rsidR="008F4F44" w:rsidRDefault="008F4F44"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4F44"/>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1F22"/>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E353-8102-4D14-AE6D-B7C0BEC4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2025-12-08T07:46:00Z</dcterms:created>
  <dcterms:modified xsi:type="dcterms:W3CDTF">2025-12-08T07:46:00Z</dcterms:modified>
</cp:coreProperties>
</file>