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687"/>
        <w:gridCol w:w="1131"/>
        <w:gridCol w:w="1137"/>
        <w:gridCol w:w="992"/>
      </w:tblGrid>
      <w:tr w:rsidR="00C5590B" w14:paraId="068650B7" w14:textId="77777777" w:rsidTr="00C5590B">
        <w:trPr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A44" w14:textId="3A9989B9" w:rsidR="00C5590B" w:rsidRPr="000B176C" w:rsidRDefault="00C5590B" w:rsidP="004D51C7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B176C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4858822A" w14:textId="75CC362A" w:rsidR="00C5590B" w:rsidRDefault="00C5590B" w:rsidP="004D51C7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6C246E">
              <w:rPr>
                <w:rFonts w:ascii="標楷體" w:eastAsia="標楷體" w:hAnsi="標楷體" w:cs="標楷體" w:hint="eastAsia"/>
                <w:bCs/>
              </w:rPr>
              <w:t>【</w:t>
            </w:r>
            <w:r w:rsidRPr="006C246E">
              <w:rPr>
                <w:rFonts w:ascii="標楷體" w:eastAsia="標楷體" w:hAnsi="標楷體" w:cs="標楷體" w:hint="eastAsia"/>
              </w:rPr>
              <w:t>Explore the world】</w:t>
            </w:r>
            <w:r w:rsidRPr="006C246E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C5590B" w14:paraId="30742110" w14:textId="77777777" w:rsidTr="00F807A6">
        <w:trPr>
          <w:trHeight w:val="9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55B6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16ABFCC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8FE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045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1D08" w14:textId="7F17C508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4AB6" w14:textId="4DEECBC0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8D0D" w14:textId="1A0A4394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C5590B" w14:paraId="50E28790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27A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C88E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Being Creative:</w:t>
            </w:r>
          </w:p>
          <w:p w14:paraId="596DA5C2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In my free time</w:t>
            </w:r>
          </w:p>
          <w:p w14:paraId="5E7CE9D4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3487F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59A1323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Introduce </w:t>
            </w:r>
            <w:r>
              <w:rPr>
                <w:rFonts w:eastAsia="標楷體"/>
                <w:bCs/>
              </w:rPr>
              <w:t>creative things</w:t>
            </w:r>
            <w:r>
              <w:rPr>
                <w:rFonts w:eastAsia="BiauKai"/>
              </w:rPr>
              <w:t>.</w:t>
            </w:r>
          </w:p>
          <w:p w14:paraId="1810280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(2) Types and feature of </w:t>
            </w:r>
            <w:r>
              <w:rPr>
                <w:rFonts w:eastAsia="標楷體"/>
                <w:bCs/>
              </w:rPr>
              <w:t>creative things</w:t>
            </w:r>
            <w:r>
              <w:rPr>
                <w:rFonts w:eastAsia="BiauKai"/>
              </w:rPr>
              <w:t>.</w:t>
            </w:r>
          </w:p>
          <w:p w14:paraId="3EDD1373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423FFA5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  <w:color w:val="000000" w:themeColor="text1"/>
              </w:rPr>
              <w:t>Storybook: Madeline/ Ludwig Bemelmans</w:t>
            </w:r>
          </w:p>
          <w:p w14:paraId="2B74CEF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characters in the story.</w:t>
            </w:r>
          </w:p>
          <w:p w14:paraId="3B34223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5A11349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Make a poster.</w:t>
            </w:r>
          </w:p>
          <w:p w14:paraId="611BE09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>
              <w:rPr>
                <w:rFonts w:eastAsia="BiauKai"/>
              </w:rPr>
              <w:t>(2) Introduce the</w:t>
            </w:r>
            <w:r>
              <w:rPr>
                <w:rFonts w:eastAsia="標楷體"/>
                <w:bCs/>
              </w:rPr>
              <w:t xml:space="preserve"> tips to be creative</w:t>
            </w:r>
            <w:r>
              <w:rPr>
                <w:rFonts w:eastAsia="BiauKai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A8F0A" w14:textId="21D392C1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BA78A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905DC" w14:textId="2A0BCD66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</w:tr>
      <w:tr w:rsidR="00C5590B" w14:paraId="168B6089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77376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28AC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Being Creative:</w:t>
            </w:r>
          </w:p>
          <w:p w14:paraId="174607CF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 xml:space="preserve">5 best ways to spend our free time in Taiwan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41F3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293CF87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Share the</w:t>
            </w:r>
            <w:r>
              <w:rPr>
                <w:rFonts w:eastAsia="標楷體"/>
                <w:bCs/>
              </w:rPr>
              <w:t xml:space="preserve"> ways to spend our free time</w:t>
            </w:r>
            <w:r>
              <w:rPr>
                <w:rFonts w:eastAsia="BiauKai"/>
              </w:rPr>
              <w:t>.</w:t>
            </w:r>
          </w:p>
          <w:p w14:paraId="2315E54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1A0A6130" w14:textId="77777777" w:rsidR="00C5590B" w:rsidRDefault="00C5590B" w:rsidP="00C5590B">
            <w:pPr>
              <w:rPr>
                <w:rFonts w:eastAsia="BiauKai"/>
              </w:rPr>
            </w:pPr>
            <w:r>
              <w:rPr>
                <w:rFonts w:eastAsia="BiauKai"/>
              </w:rPr>
              <w:t>(1) Share the</w:t>
            </w:r>
            <w:r>
              <w:rPr>
                <w:rFonts w:eastAsia="標楷體"/>
                <w:bCs/>
              </w:rPr>
              <w:t xml:space="preserve"> best ways to spend our free time in Taiwan. </w:t>
            </w:r>
          </w:p>
          <w:p w14:paraId="1B3F3A58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3ADF58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Make a poster.</w:t>
            </w:r>
          </w:p>
          <w:p w14:paraId="23B0C7F5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 xml:space="preserve">(2) Introduce the </w:t>
            </w:r>
            <w:r>
              <w:rPr>
                <w:rFonts w:eastAsia="標楷體"/>
                <w:bCs/>
              </w:rPr>
              <w:t>5 best ways to spend our free time in Taiwan.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66707" w14:textId="5A5E8E03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EACA2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A2A73" w14:textId="4CB1C1A4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3539BBE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2AD4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F6A9" w14:textId="77777777" w:rsidR="00C5590B" w:rsidRDefault="00C5590B" w:rsidP="00C5590B">
            <w:pPr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Being Creative:</w:t>
            </w:r>
          </w:p>
          <w:p w14:paraId="27997DC0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>What do students do in their free time in different countries?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E5BF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4D6FB6A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Share the</w:t>
            </w:r>
            <w:r>
              <w:rPr>
                <w:rFonts w:eastAsia="標楷體"/>
                <w:bCs/>
              </w:rPr>
              <w:t xml:space="preserve"> ways that students do to spend free time</w:t>
            </w:r>
            <w:r>
              <w:rPr>
                <w:rFonts w:eastAsia="BiauKai"/>
              </w:rPr>
              <w:t xml:space="preserve">. </w:t>
            </w:r>
          </w:p>
          <w:p w14:paraId="51BF6F4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381CB044" w14:textId="77777777" w:rsidR="00C5590B" w:rsidRDefault="00C5590B" w:rsidP="00C5590B">
            <w:pPr>
              <w:rPr>
                <w:rFonts w:eastAsia="BiauKai"/>
              </w:rPr>
            </w:pPr>
            <w:r>
              <w:rPr>
                <w:rFonts w:eastAsia="BiauKai"/>
              </w:rPr>
              <w:t xml:space="preserve">(1) Find out some fun </w:t>
            </w:r>
            <w:r>
              <w:rPr>
                <w:rFonts w:eastAsia="標楷體"/>
                <w:bCs/>
              </w:rPr>
              <w:t>ways that students do to spend free time</w:t>
            </w:r>
            <w:r>
              <w:rPr>
                <w:rFonts w:eastAsia="BiauKai"/>
              </w:rPr>
              <w:t>.</w:t>
            </w:r>
          </w:p>
          <w:p w14:paraId="3FA2E06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(2) Discuss the </w:t>
            </w:r>
            <w:r>
              <w:rPr>
                <w:rFonts w:eastAsia="標楷體"/>
                <w:bCs/>
              </w:rPr>
              <w:t>students do in their free time in different countries</w:t>
            </w:r>
          </w:p>
          <w:p w14:paraId="6687454D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E7A872B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the best ways for student to spend their time.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B2B79" w14:textId="204914A4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C9607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4C3AD" w14:textId="787AF655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3823A019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7DF9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8AE9" w14:textId="77777777" w:rsidR="00C5590B" w:rsidRDefault="00C5590B" w:rsidP="00C5590B">
            <w:pPr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Being Creative:</w:t>
            </w:r>
          </w:p>
          <w:p w14:paraId="1C50C1C5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>Special holidays in Taiwan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7416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1B4061D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holidays you know.</w:t>
            </w:r>
          </w:p>
          <w:p w14:paraId="0FF518AB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48C0232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Find out </w:t>
            </w:r>
            <w:r>
              <w:rPr>
                <w:rFonts w:eastAsia="標楷體"/>
                <w:bCs/>
              </w:rPr>
              <w:t>special holidays in Taiwan</w:t>
            </w:r>
          </w:p>
          <w:p w14:paraId="0E1055A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special holidays in Taiwan.</w:t>
            </w:r>
          </w:p>
          <w:p w14:paraId="23B27EA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11B25D43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</w:t>
            </w:r>
            <w:r>
              <w:rPr>
                <w:rFonts w:eastAsia="BiauKai"/>
              </w:rPr>
              <w:t>the</w:t>
            </w:r>
            <w:r>
              <w:rPr>
                <w:rFonts w:eastAsia="標楷體"/>
                <w:bCs/>
              </w:rPr>
              <w:t xml:space="preserve"> special holidays in Taiwan.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71E45" w14:textId="3A3F9EA3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83475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07C77" w14:textId="2EA99180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F523157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A1C5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CF5F" w14:textId="77777777" w:rsidR="00C5590B" w:rsidRDefault="00C5590B" w:rsidP="00C5590B">
            <w:pPr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Being Creative:</w:t>
            </w:r>
          </w:p>
          <w:p w14:paraId="3D8B29F5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 xml:space="preserve">Holidays around the </w:t>
            </w:r>
            <w:r>
              <w:rPr>
                <w:rFonts w:eastAsia="標楷體"/>
                <w:bCs/>
              </w:rPr>
              <w:lastRenderedPageBreak/>
              <w:t>world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698F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lastRenderedPageBreak/>
              <w:t>1.Review:</w:t>
            </w:r>
          </w:p>
          <w:p w14:paraId="7C3F4659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holidays around the world you know.</w:t>
            </w:r>
          </w:p>
          <w:p w14:paraId="227AB567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588DE7A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lastRenderedPageBreak/>
              <w:t xml:space="preserve">(1) Find out </w:t>
            </w:r>
            <w:r>
              <w:rPr>
                <w:rFonts w:eastAsia="標楷體"/>
                <w:bCs/>
              </w:rPr>
              <w:t>special holidays around the world</w:t>
            </w:r>
          </w:p>
          <w:p w14:paraId="56FC5365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special holidays around the world.</w:t>
            </w:r>
          </w:p>
          <w:p w14:paraId="29183B3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21A44137" w14:textId="77777777" w:rsidR="00C5590B" w:rsidRDefault="00C5590B" w:rsidP="00C5590B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</w:t>
            </w:r>
            <w:r>
              <w:rPr>
                <w:rFonts w:eastAsia="BiauKai"/>
              </w:rPr>
              <w:t>the</w:t>
            </w:r>
            <w:r>
              <w:rPr>
                <w:rFonts w:eastAsia="標楷體"/>
                <w:bCs/>
              </w:rPr>
              <w:t xml:space="preserve"> special holidays  around the world.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2D55" w14:textId="144CD451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2C47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5059" w14:textId="35B5A3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9FA409B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834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8513" w14:textId="77777777" w:rsidR="00C5590B" w:rsidRDefault="00C5590B" w:rsidP="00C5590B">
            <w:pPr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Being Creative:</w:t>
            </w:r>
          </w:p>
          <w:p w14:paraId="4C28D450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>What do people around the world celebrate Mother’s Day?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D38F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3E71EE4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holidays about parents around the world.</w:t>
            </w:r>
          </w:p>
          <w:p w14:paraId="33CE6DF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115D463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Find out </w:t>
            </w:r>
            <w:r>
              <w:rPr>
                <w:rFonts w:eastAsia="標楷體"/>
                <w:bCs/>
              </w:rPr>
              <w:t>special Mother’s Day around the world</w:t>
            </w:r>
          </w:p>
          <w:p w14:paraId="425C842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Mother’s Day around the world.</w:t>
            </w:r>
          </w:p>
          <w:p w14:paraId="7245A407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74B289A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</w:t>
            </w:r>
            <w:r>
              <w:rPr>
                <w:rFonts w:eastAsia="BiauKai"/>
              </w:rPr>
              <w:t>the</w:t>
            </w:r>
            <w:r>
              <w:rPr>
                <w:rFonts w:eastAsia="標楷體"/>
                <w:bCs/>
              </w:rPr>
              <w:t xml:space="preserve"> ways that people celebrate Mother’s Day.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3F76" w14:textId="764E72EB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8097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9963" w14:textId="6279D0DC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C8A6672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6BBF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B7EBC" w14:textId="77777777" w:rsidR="00C5590B" w:rsidRDefault="00C5590B" w:rsidP="00C5590B">
            <w:pPr>
              <w:snapToGrid w:val="0"/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A Day Out:</w:t>
            </w:r>
          </w:p>
          <w:p w14:paraId="42E9F858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>What’s for lunch / dinner today?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92029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1.Preview:</w:t>
            </w:r>
          </w:p>
          <w:p w14:paraId="1E8396B8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(1) Level 2 vocabulary</w:t>
            </w:r>
          </w:p>
          <w:p w14:paraId="3939D1C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(2) Level 2 sentences</w:t>
            </w:r>
          </w:p>
          <w:p w14:paraId="7A32B82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Asking</w:t>
            </w:r>
          </w:p>
          <w:p w14:paraId="06D0AF9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(1)Q&amp;A about meals of the vacation.</w:t>
            </w:r>
          </w:p>
          <w:p w14:paraId="0EEC85C7" w14:textId="77777777" w:rsidR="00C5590B" w:rsidRDefault="00C5590B" w:rsidP="00C5590B">
            <w:pPr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>3.Sharing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61F8" w14:textId="7C05FF03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800A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4283" w14:textId="3A9B89E6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2A4FF0A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E880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C3C1D" w14:textId="77777777" w:rsidR="00C5590B" w:rsidRDefault="00C5590B" w:rsidP="00C5590B">
            <w:pPr>
              <w:snapToGrid w:val="0"/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A Day Out:</w:t>
            </w:r>
          </w:p>
          <w:p w14:paraId="1EAACE33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>Mom’s signature dish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B52DB5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56A7458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Meals of the vacation.</w:t>
            </w:r>
          </w:p>
          <w:p w14:paraId="6A24396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(2) Vacation sharing.</w:t>
            </w:r>
          </w:p>
          <w:p w14:paraId="0ABAA53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</w:t>
            </w:r>
          </w:p>
          <w:p w14:paraId="3562154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Definitions of </w:t>
            </w:r>
            <w:r>
              <w:rPr>
                <w:rFonts w:eastAsia="標楷體"/>
                <w:bCs/>
              </w:rPr>
              <w:t>signature dish</w:t>
            </w:r>
            <w:r>
              <w:rPr>
                <w:rFonts w:eastAsia="BiauKai"/>
              </w:rPr>
              <w:t>.</w:t>
            </w:r>
          </w:p>
          <w:p w14:paraId="0ED78297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(2) Types of </w:t>
            </w:r>
            <w:r>
              <w:rPr>
                <w:rFonts w:eastAsia="標楷體"/>
                <w:bCs/>
              </w:rPr>
              <w:t>signature dish</w:t>
            </w:r>
            <w:r>
              <w:rPr>
                <w:rFonts w:eastAsia="BiauKai"/>
              </w:rPr>
              <w:t>.</w:t>
            </w:r>
          </w:p>
          <w:p w14:paraId="7CB9920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7622FE3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Talk about a </w:t>
            </w:r>
            <w:r>
              <w:rPr>
                <w:rFonts w:eastAsia="標楷體"/>
                <w:bCs/>
              </w:rPr>
              <w:t>signature dish of your family.</w:t>
            </w:r>
          </w:p>
          <w:p w14:paraId="377F5355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(2) Talk about the features of the dish.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37EF" w14:textId="7DAEA56F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AAA1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48E3" w14:textId="0D151AB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388C2CA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DC8E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91F6B9" w14:textId="77777777" w:rsidR="00C5590B" w:rsidRDefault="00C5590B" w:rsidP="00C5590B">
            <w:pPr>
              <w:snapToGrid w:val="0"/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A Day Out:</w:t>
            </w:r>
          </w:p>
          <w:p w14:paraId="0AB2E775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>Food and drink around the world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663B97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4908B94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Introduce </w:t>
            </w:r>
            <w:r>
              <w:rPr>
                <w:rFonts w:eastAsia="標楷體"/>
                <w:bCs/>
              </w:rPr>
              <w:t>food and drink around the world</w:t>
            </w:r>
            <w:r>
              <w:rPr>
                <w:rFonts w:eastAsia="BiauKai"/>
              </w:rPr>
              <w:t xml:space="preserve"> </w:t>
            </w:r>
          </w:p>
          <w:p w14:paraId="6EB936E1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(2) Types and feature of </w:t>
            </w:r>
            <w:r>
              <w:rPr>
                <w:rFonts w:eastAsia="標楷體"/>
                <w:bCs/>
              </w:rPr>
              <w:t>food and drink around the world</w:t>
            </w:r>
            <w:r>
              <w:rPr>
                <w:rFonts w:eastAsia="BiauKai"/>
              </w:rPr>
              <w:t xml:space="preserve"> 2. Practice</w:t>
            </w:r>
          </w:p>
          <w:p w14:paraId="527B3E43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  <w:color w:val="000000" w:themeColor="text1"/>
              </w:rPr>
              <w:t>YouTube: Traditional food around the world.</w:t>
            </w:r>
          </w:p>
          <w:p w14:paraId="5D10792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(2) Share the food and drink in the video.</w:t>
            </w:r>
          </w:p>
          <w:p w14:paraId="5C051E8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4B709B2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Talk about the food and drink around the world.</w:t>
            </w:r>
          </w:p>
          <w:p w14:paraId="39FBE70D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Make a list of the food and drink that you’d love to try.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4EE0" w14:textId="13F592F6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201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2DE0" w14:textId="300D940D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3355FDA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A61C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E25B23" w14:textId="77777777" w:rsidR="00C5590B" w:rsidRDefault="00C5590B" w:rsidP="00C5590B">
            <w:pPr>
              <w:snapToGrid w:val="0"/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A Day Out:</w:t>
            </w:r>
          </w:p>
          <w:p w14:paraId="5FCF14D2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/>
                <w:bCs/>
              </w:rPr>
              <w:t xml:space="preserve">A special day last week/month /year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5EA497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17DD08B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Introduce the </w:t>
            </w:r>
            <w:r>
              <w:rPr>
                <w:rFonts w:eastAsia="標楷體"/>
                <w:bCs/>
              </w:rPr>
              <w:t>special day in Taiwan</w:t>
            </w:r>
            <w:r>
              <w:rPr>
                <w:rFonts w:eastAsia="BiauKai"/>
              </w:rPr>
              <w:t>.</w:t>
            </w:r>
          </w:p>
          <w:p w14:paraId="15A39EA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</w:t>
            </w:r>
          </w:p>
          <w:p w14:paraId="410B6961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special days in Taiwan.</w:t>
            </w:r>
          </w:p>
          <w:p w14:paraId="6DD684D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Share the</w:t>
            </w:r>
            <w:r>
              <w:rPr>
                <w:rFonts w:eastAsia="標楷體"/>
                <w:bCs/>
              </w:rPr>
              <w:t xml:space="preserve"> special days around the world.</w:t>
            </w:r>
          </w:p>
          <w:p w14:paraId="59B39E7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5AD45F5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 Make a poster.</w:t>
            </w:r>
          </w:p>
          <w:p w14:paraId="205AEB25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(2) Introduce the</w:t>
            </w:r>
            <w:r>
              <w:rPr>
                <w:rFonts w:eastAsia="標楷體"/>
                <w:bCs/>
              </w:rPr>
              <w:t xml:space="preserve"> special day</w:t>
            </w:r>
            <w:r>
              <w:rPr>
                <w:rFonts w:eastAsia="BiauKai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B2C0" w14:textId="419A9A70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C852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BA42" w14:textId="4F13B1D8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17C8E976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FAFF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E972" w14:textId="77777777" w:rsidR="00C5590B" w:rsidRDefault="00C5590B" w:rsidP="00C5590B">
            <w:pPr>
              <w:snapToGrid w:val="0"/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A Day Out:</w:t>
            </w:r>
          </w:p>
          <w:p w14:paraId="71E787F6" w14:textId="77777777" w:rsidR="00C5590B" w:rsidRDefault="00C5590B" w:rsidP="00C5590B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Describing touching / special moments from family life</w:t>
            </w:r>
          </w:p>
          <w:p w14:paraId="5A57E87E" w14:textId="77777777" w:rsidR="00C5590B" w:rsidRDefault="00C5590B" w:rsidP="00C5590B">
            <w:pPr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7F1AFD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1C3B475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special days in your family.</w:t>
            </w:r>
          </w:p>
          <w:p w14:paraId="292D5A2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</w:t>
            </w:r>
          </w:p>
          <w:p w14:paraId="4BE974AC" w14:textId="77777777" w:rsidR="00C5590B" w:rsidRDefault="00C5590B" w:rsidP="00C5590B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  <w:color w:val="000000" w:themeColor="text1"/>
              </w:rPr>
              <w:t xml:space="preserve">Storybook: </w:t>
            </w:r>
          </w:p>
          <w:p w14:paraId="562DBBC8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The Tunnel/ Anthony Browne</w:t>
            </w:r>
          </w:p>
          <w:p w14:paraId="3389C492" w14:textId="77777777" w:rsidR="00C5590B" w:rsidRDefault="00C5590B" w:rsidP="00C5590B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  <w:color w:val="000000" w:themeColor="text1"/>
              </w:rPr>
              <w:t>(2) Talk about the</w:t>
            </w:r>
            <w:r>
              <w:rPr>
                <w:rFonts w:eastAsia="標楷體"/>
                <w:bCs/>
              </w:rPr>
              <w:t xml:space="preserve"> touching / special moments from family life</w:t>
            </w:r>
          </w:p>
          <w:p w14:paraId="4746D182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02E0321C" w14:textId="77777777" w:rsidR="00C5590B" w:rsidRDefault="00C5590B" w:rsidP="00C5590B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Make a list of the touching / special moments from family life.</w:t>
            </w:r>
          </w:p>
          <w:p w14:paraId="6DEF1364" w14:textId="77777777" w:rsidR="00C5590B" w:rsidRDefault="00C5590B" w:rsidP="00C5590B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  <w:bCs/>
              </w:rPr>
              <w:t>(2) Share the touching / special moments from family life.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9D3" w14:textId="67143011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117D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55FE" w14:textId="632394E6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3EEA50D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14D5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F55C" w14:textId="77777777" w:rsidR="00C5590B" w:rsidRDefault="00C5590B" w:rsidP="00C5590B">
            <w:pPr>
              <w:snapToGrid w:val="0"/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Things to Be:</w:t>
            </w:r>
          </w:p>
          <w:p w14:paraId="2869BD4A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Name the occupations (1)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84D0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4BE723F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Share the </w:t>
            </w:r>
            <w:r>
              <w:rPr>
                <w:rFonts w:eastAsia="標楷體"/>
                <w:bCs/>
              </w:rPr>
              <w:t>occupations.</w:t>
            </w:r>
          </w:p>
          <w:p w14:paraId="7D5B6CB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37663B83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Name the occupations in hospital. </w:t>
            </w:r>
          </w:p>
          <w:p w14:paraId="6805EFD2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(2) </w:t>
            </w:r>
            <w:r>
              <w:rPr>
                <w:rFonts w:eastAsia="標楷體"/>
                <w:bCs/>
              </w:rPr>
              <w:t xml:space="preserve">Name the occupations at school. </w:t>
            </w:r>
          </w:p>
          <w:p w14:paraId="46CE4652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726C9B5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features of different occupations.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8713" w14:textId="61AB2B40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AB0E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FCE5" w14:textId="0C84E754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74787510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9E9D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E464" w14:textId="77777777" w:rsidR="00C5590B" w:rsidRDefault="00C5590B" w:rsidP="00C5590B">
            <w:pPr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Things to Be:</w:t>
            </w:r>
          </w:p>
          <w:p w14:paraId="0CE1DE2C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Name the occupations (2)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EB9D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4D9FD7A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Share the </w:t>
            </w:r>
            <w:r>
              <w:rPr>
                <w:rFonts w:eastAsia="標楷體"/>
                <w:bCs/>
              </w:rPr>
              <w:t>occupations.</w:t>
            </w:r>
          </w:p>
          <w:p w14:paraId="081FFD0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4E3BB317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Name the occupations at the restaurant. </w:t>
            </w:r>
          </w:p>
          <w:p w14:paraId="63524B40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(2) </w:t>
            </w:r>
            <w:r>
              <w:rPr>
                <w:rFonts w:eastAsia="標楷體"/>
                <w:bCs/>
              </w:rPr>
              <w:t xml:space="preserve">Name the occupations in the supermarket. </w:t>
            </w:r>
          </w:p>
          <w:p w14:paraId="671DC48B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7C09F0B8" w14:textId="77777777" w:rsidR="00C5590B" w:rsidRDefault="00C5590B" w:rsidP="00C5590B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features of different occupations.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2B8E" w14:textId="6B20E884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5E73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0B8A" w14:textId="7EA716C1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380CDF6E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CF0A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7F95" w14:textId="77777777" w:rsidR="00C5590B" w:rsidRDefault="00C5590B" w:rsidP="00C5590B">
            <w:pPr>
              <w:spacing w:line="24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Things to Be:</w:t>
            </w:r>
          </w:p>
          <w:p w14:paraId="1CF965E0" w14:textId="77777777" w:rsidR="00C5590B" w:rsidRDefault="00C5590B" w:rsidP="00C5590B">
            <w:pPr>
              <w:spacing w:line="2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What do they do?</w:t>
            </w:r>
          </w:p>
          <w:p w14:paraId="26C607AF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9F17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22E0F905" w14:textId="77777777" w:rsidR="00C5590B" w:rsidRDefault="00C5590B" w:rsidP="00C5590B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the features of different occupations. </w:t>
            </w:r>
          </w:p>
          <w:p w14:paraId="2BBDE91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2FA4F57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  <w:color w:val="000000" w:themeColor="text1"/>
              </w:rPr>
              <w:t>Storybook: You Matter/ Robinson, Christian</w:t>
            </w:r>
          </w:p>
          <w:p w14:paraId="666ADB8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(2) Discuss the </w:t>
            </w:r>
            <w:r>
              <w:rPr>
                <w:rFonts w:eastAsia="標楷體"/>
                <w:bCs/>
              </w:rPr>
              <w:t>occupations</w:t>
            </w:r>
            <w:r>
              <w:rPr>
                <w:rFonts w:eastAsia="BiauKai"/>
              </w:rPr>
              <w:t xml:space="preserve"> in the storybook.</w:t>
            </w:r>
          </w:p>
          <w:p w14:paraId="2C75CF4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3E9E61FD" w14:textId="77777777" w:rsidR="00C5590B" w:rsidRDefault="00C5590B" w:rsidP="00C5590B">
            <w:pPr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occupations you like / don’t like.</w:t>
            </w:r>
          </w:p>
          <w:p w14:paraId="5D21F668" w14:textId="77777777" w:rsidR="00C5590B" w:rsidRDefault="00C5590B" w:rsidP="00C5590B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(2) Share the occupations you want/ don’t want to try.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CEB6" w14:textId="5082460A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B1D7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F279" w14:textId="6884FA46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5E263303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3FC6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6D57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Things to Be:</w:t>
            </w:r>
          </w:p>
          <w:p w14:paraId="60C27759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Name any occupations that may disappear/or appear in 100 years</w:t>
            </w:r>
          </w:p>
          <w:p w14:paraId="1F697BE2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4BD1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jc w:val="left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34E36C0A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Name any occupations that may disappear/or appear in 100 years.</w:t>
            </w:r>
          </w:p>
          <w:p w14:paraId="13B490A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111F1CE9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  <w:color w:val="000000" w:themeColor="text1"/>
              </w:rPr>
              <w:t>YouTube:</w:t>
            </w:r>
            <w:r>
              <w:rPr>
                <w:rFonts w:eastAsia="標楷體"/>
                <w:bCs/>
                <w:color w:val="000000" w:themeColor="text1"/>
                <w:kern w:val="36"/>
              </w:rPr>
              <w:t xml:space="preserve"> </w:t>
            </w:r>
            <w:r>
              <w:rPr>
                <w:rFonts w:eastAsia="標楷體"/>
                <w:bCs/>
                <w:color w:val="000000" w:themeColor="text1"/>
              </w:rPr>
              <w:t>15 Jobs That Will Disappear in The Next 20 Years Due To AI</w:t>
            </w:r>
            <w:r>
              <w:rPr>
                <w:rFonts w:eastAsia="BiauKai"/>
              </w:rPr>
              <w:t>.</w:t>
            </w:r>
          </w:p>
          <w:p w14:paraId="71A4C4D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Discuss the ideas in the video.</w:t>
            </w:r>
          </w:p>
          <w:p w14:paraId="5921A1F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7A502DDD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the </w:t>
            </w:r>
            <w:r>
              <w:rPr>
                <w:rFonts w:eastAsia="BiauKai"/>
              </w:rPr>
              <w:t>ideas in the video.</w:t>
            </w:r>
          </w:p>
          <w:p w14:paraId="70FC7802" w14:textId="77777777" w:rsidR="00C5590B" w:rsidRDefault="00C5590B" w:rsidP="00C5590B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/>
                <w:bCs/>
              </w:rPr>
              <w:t xml:space="preserve">(2) Talk about the </w:t>
            </w:r>
            <w:r>
              <w:rPr>
                <w:rFonts w:eastAsia="標楷體"/>
                <w:bCs/>
                <w:color w:val="000000" w:themeColor="text1"/>
              </w:rPr>
              <w:t>jobs that will disappear in the next 20 years.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4C13" w14:textId="3198BB11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C271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14A0" w14:textId="30C5DC14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6DC470C0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E1B6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0B57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Things to Be:</w:t>
            </w:r>
          </w:p>
          <w:p w14:paraId="6AD6C4C5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Get ready for the future: equipped abilities/skills for the future work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B44C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jc w:val="left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75DCB5D3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Things to Be:</w:t>
            </w:r>
          </w:p>
          <w:p w14:paraId="2F386746" w14:textId="77777777" w:rsidR="00C5590B" w:rsidRDefault="00C5590B" w:rsidP="00C5590B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Get ready for the future </w:t>
            </w:r>
          </w:p>
          <w:p w14:paraId="21DEB99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788231BD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</w:t>
            </w:r>
            <w:r>
              <w:rPr>
                <w:rFonts w:eastAsia="標楷體"/>
                <w:bCs/>
              </w:rPr>
              <w:t xml:space="preserve"> Share some abilities/skills for the future work.</w:t>
            </w:r>
          </w:p>
          <w:p w14:paraId="35BB0AB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3979780" w14:textId="77777777" w:rsidR="00C5590B" w:rsidRDefault="00C5590B" w:rsidP="00C5590B">
            <w:pPr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the abilities/skills for the future work that you’re interested in. </w:t>
            </w:r>
          </w:p>
          <w:p w14:paraId="499BF519" w14:textId="77777777" w:rsidR="00C5590B" w:rsidRDefault="00C5590B" w:rsidP="00C5590B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/>
                <w:bCs/>
              </w:rPr>
              <w:t>(2) Share the new jobs that will happened in 20 years.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4F46" w14:textId="6D95D0B9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37BC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1527" w14:textId="4B4D3FCF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65EDB680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720F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6A1C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On Vacation:</w:t>
            </w:r>
          </w:p>
          <w:p w14:paraId="7BDDAB01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The beauty of Taoyuan County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48DE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1.Preview:</w:t>
            </w:r>
          </w:p>
          <w:p w14:paraId="605617BB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places/spots of Taoyuan County.</w:t>
            </w:r>
          </w:p>
          <w:p w14:paraId="61D94BC8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683D293F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Find out </w:t>
            </w:r>
            <w:r>
              <w:rPr>
                <w:rFonts w:eastAsia="標楷體"/>
                <w:bCs/>
              </w:rPr>
              <w:t>special places/spots of Taoyuan County.</w:t>
            </w:r>
            <w:r>
              <w:rPr>
                <w:rFonts w:eastAsia="BiauKai"/>
              </w:rPr>
              <w:t xml:space="preserve"> </w:t>
            </w:r>
          </w:p>
          <w:p w14:paraId="0D643DD1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places/spots of Taoyuan County.</w:t>
            </w:r>
          </w:p>
          <w:p w14:paraId="59A42BED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0A361B5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</w:t>
            </w:r>
            <w:r>
              <w:rPr>
                <w:rFonts w:eastAsia="BiauKai"/>
              </w:rPr>
              <w:t>the</w:t>
            </w:r>
            <w:r>
              <w:rPr>
                <w:rFonts w:eastAsia="標楷體"/>
                <w:bCs/>
              </w:rPr>
              <w:t xml:space="preserve"> places/spots of Taoyuan County and make a travel plan.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DE9D" w14:textId="560A5B72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5F2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86B6" w14:textId="277531F5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44A0ED9C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4A27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AB77" w14:textId="77777777" w:rsidR="00C5590B" w:rsidRDefault="00C5590B" w:rsidP="00C5590B">
            <w:pPr>
              <w:snapToGrid w:val="0"/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On Vacation:</w:t>
            </w:r>
          </w:p>
          <w:p w14:paraId="515A99EB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Famous / popular tourist spots in Taoyuan/Taiwan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B439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1.Preview:</w:t>
            </w:r>
          </w:p>
          <w:p w14:paraId="0A41BF1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famous / popular tourist spots in Taoyuan/Taiwan.</w:t>
            </w:r>
          </w:p>
          <w:p w14:paraId="174D44D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0A564093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Find out </w:t>
            </w:r>
            <w:r>
              <w:rPr>
                <w:rFonts w:eastAsia="標楷體"/>
                <w:bCs/>
              </w:rPr>
              <w:t>famous / popular tourist spots in Taoyuan/Taiwan</w:t>
            </w:r>
            <w:r>
              <w:rPr>
                <w:rFonts w:eastAsia="BiauKai"/>
              </w:rPr>
              <w:t xml:space="preserve"> </w:t>
            </w:r>
          </w:p>
          <w:p w14:paraId="29F80CCA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famous / popular tourist spots in Taoyuan/Taiwan</w:t>
            </w:r>
          </w:p>
          <w:p w14:paraId="2C0F5C81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45C8067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</w:t>
            </w:r>
            <w:r>
              <w:rPr>
                <w:rFonts w:eastAsia="BiauKai"/>
              </w:rPr>
              <w:t>the</w:t>
            </w:r>
            <w:r>
              <w:rPr>
                <w:rFonts w:eastAsia="標楷體"/>
                <w:bCs/>
              </w:rPr>
              <w:t xml:space="preserve"> famous / popular tourist spots of Taiwan and make a travel plan.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B894" w14:textId="7E9B76F6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2720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A17C" w14:textId="6662FD4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6884329F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5229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DC97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On Vacation:</w:t>
            </w:r>
          </w:p>
          <w:p w14:paraId="418F63B3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Famous / popular tourist spots around the world</w:t>
            </w:r>
          </w:p>
          <w:p w14:paraId="34F09183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0D02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1.Preview:</w:t>
            </w:r>
          </w:p>
          <w:p w14:paraId="1EFEC4F8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famous / popular tourist spots around the world.</w:t>
            </w:r>
          </w:p>
          <w:p w14:paraId="2ED71D42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0D8A4B8A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Find out </w:t>
            </w:r>
            <w:r>
              <w:rPr>
                <w:rFonts w:eastAsia="標楷體"/>
                <w:bCs/>
              </w:rPr>
              <w:t>famous / popular tourist spots around the world.</w:t>
            </w:r>
          </w:p>
          <w:p w14:paraId="0D80A974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>(2) Discuss the</w:t>
            </w:r>
            <w:r>
              <w:rPr>
                <w:rFonts w:eastAsia="標楷體"/>
                <w:bCs/>
              </w:rPr>
              <w:t xml:space="preserve"> famous / popular tourist spots around the world.</w:t>
            </w:r>
          </w:p>
          <w:p w14:paraId="1BF18316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1B3EA276" w14:textId="77777777" w:rsidR="00C5590B" w:rsidRDefault="00C5590B" w:rsidP="00C5590B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</w:t>
            </w:r>
            <w:r>
              <w:rPr>
                <w:rFonts w:eastAsia="BiauKai"/>
              </w:rPr>
              <w:t>the</w:t>
            </w:r>
            <w:r>
              <w:rPr>
                <w:rFonts w:eastAsia="標楷體"/>
                <w:bCs/>
              </w:rPr>
              <w:t xml:space="preserve"> famous / popular tourist spots around the world</w:t>
            </w:r>
          </w:p>
          <w:p w14:paraId="4CEB3693" w14:textId="77777777" w:rsidR="00C5590B" w:rsidRDefault="00C5590B" w:rsidP="00C5590B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/>
                <w:bCs/>
              </w:rPr>
              <w:t>and make a travel plan.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0C62" w14:textId="1D71E83C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CDF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3335" w14:textId="2D2FCA55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4342E1D3" w14:textId="77777777" w:rsidTr="00C5590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EAB5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FFA3" w14:textId="77777777" w:rsidR="00C5590B" w:rsidRDefault="00C5590B" w:rsidP="00C5590B">
            <w:pPr>
              <w:spacing w:line="240" w:lineRule="exact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On Vacation:</w:t>
            </w:r>
          </w:p>
          <w:p w14:paraId="217A00E9" w14:textId="77777777" w:rsidR="00C5590B" w:rsidRDefault="00C5590B" w:rsidP="00C5590B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Sharing travel photos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A550" w14:textId="77777777" w:rsidR="00C5590B" w:rsidRDefault="00C5590B" w:rsidP="00C5590B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0" w:firstLine="0"/>
              <w:jc w:val="left"/>
              <w:rPr>
                <w:rFonts w:ascii="Times New Roman" w:eastAsia="BiauKai" w:hAnsi="Times New Roman" w:hint="eastAsia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68AFD084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Share the </w:t>
            </w:r>
            <w:r>
              <w:rPr>
                <w:rFonts w:eastAsia="標楷體"/>
                <w:bCs/>
              </w:rPr>
              <w:t>things that we are used to.</w:t>
            </w:r>
          </w:p>
          <w:p w14:paraId="3BDF4BB8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00689DAD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  <w:color w:val="000000" w:themeColor="text1"/>
              </w:rPr>
              <w:t>YouTube: Top 10 Most Beautiful Places in The World</w:t>
            </w:r>
          </w:p>
          <w:p w14:paraId="4875A26E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(2) Discuss: </w:t>
            </w:r>
            <w:r>
              <w:rPr>
                <w:rFonts w:eastAsia="標楷體"/>
                <w:bCs/>
                <w:color w:val="000000" w:themeColor="text1"/>
              </w:rPr>
              <w:t xml:space="preserve"> Top 10 Most Beautiful Places in The World</w:t>
            </w:r>
          </w:p>
          <w:p w14:paraId="63E532B9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AD7C67C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Make a list of “</w:t>
            </w:r>
            <w:r>
              <w:rPr>
                <w:rFonts w:eastAsia="標楷體"/>
                <w:bCs/>
                <w:color w:val="000000" w:themeColor="text1"/>
              </w:rPr>
              <w:t>Top 10 Most Beautiful Places in Taiwan”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F586" w14:textId="7DB5AD65" w:rsidR="00C5590B" w:rsidRDefault="00C5590B" w:rsidP="00C5590B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17D3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215E" w14:textId="35E718F8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</w:tbl>
    <w:p w14:paraId="2498791B" w14:textId="77777777" w:rsidR="00C5590B" w:rsidRDefault="00C5590B" w:rsidP="00C55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086ACBE4" w14:textId="77777777" w:rsidR="00C5590B" w:rsidRDefault="00C5590B" w:rsidP="00C5590B">
      <w:pPr>
        <w:rPr>
          <w:rFonts w:ascii="標楷體" w:eastAsia="標楷體" w:hAnsi="標楷體" w:hint="eastAsia"/>
        </w:rPr>
      </w:pPr>
    </w:p>
    <w:p w14:paraId="041C9D75" w14:textId="77777777" w:rsidR="00C5590B" w:rsidRDefault="00C5590B" w:rsidP="00C5590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225C8D2E" w14:textId="53A0E27F" w:rsidR="00876A67" w:rsidRPr="004D51C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E1DFDBC" w14:textId="3F9C047E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F651E87" w14:textId="45510931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0DA8912" w14:textId="6AC9636F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AF888BE" w14:textId="3BA2BEC2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6D7CFB3B" w14:textId="6EBEEFB5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2DFED489" w14:textId="2E0AC07E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6D877ED5" w14:textId="0219A226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2C6E4D85" w14:textId="1EA0A643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41712A3" w14:textId="5432B6D4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389CC506" w14:textId="713F4122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22B299E8" w14:textId="38C72A21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BA80D74" w14:textId="0918F056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CC8DAE0" w14:textId="60818FBA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573AFEE" w14:textId="223123BD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5234E12D" w14:textId="51AF5B2E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F49D9C3" w14:textId="5F33F6D0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79075C2" w14:textId="2C02786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5D1FAF4" w14:textId="1395664B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5820444" w14:textId="47EA874F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B55BD0A" w14:textId="7341EC37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30FF40A" w14:textId="5611F96D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A9AA39E" w14:textId="69838FC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72FCC03" w14:textId="7FB27F8E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DD45D26" w14:textId="570670AA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2D1D1F52" w14:textId="51476667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685"/>
        <w:gridCol w:w="994"/>
        <w:gridCol w:w="1134"/>
        <w:gridCol w:w="1134"/>
      </w:tblGrid>
      <w:tr w:rsidR="00C5590B" w14:paraId="6E517343" w14:textId="77777777" w:rsidTr="00926EF0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C890" w14:textId="4DA87985" w:rsidR="00C5590B" w:rsidRPr="00464B19" w:rsidRDefault="00C5590B" w:rsidP="00C5590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64B1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510956BD" w14:textId="64373B04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【IT創課E起來】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C5590B" w14:paraId="75F0402A" w14:textId="77777777" w:rsidTr="00B101F2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87BA1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79CBB862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D9332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B4A7EC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B02DD" w14:textId="2386AFDA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11F43" w14:textId="011500F6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C9DB55" w14:textId="3122AA9E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C5590B" w14:paraId="320B5BEF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DA87DE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B05D3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主題（一）介紹科技校園-1</w:t>
            </w:r>
          </w:p>
          <w:p w14:paraId="043B2FA5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9F850F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PowerPoint</w:t>
            </w:r>
          </w:p>
          <w:p w14:paraId="1BC09287" w14:textId="77777777" w:rsidR="00C5590B" w:rsidRDefault="00C5590B" w:rsidP="00C5590B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了解簡報軟體的應用、熟悉PowerPoint介面、套用佈景主題、 設定文字格式、能插入圖片、存檔。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2051B" w14:textId="5E5DA76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578F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AC243" w14:textId="18B7CDC4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</w:p>
        </w:tc>
      </w:tr>
      <w:tr w:rsidR="00C5590B" w14:paraId="34AEABD0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2A042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B0C45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主題（一）介紹科技校園-2</w:t>
            </w:r>
          </w:p>
          <w:p w14:paraId="16F29C7E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A570D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瞭解製作簡報的技巧、學會套用線上範本、新增投影片、熟悉不同的版面配置、幫文字加上飛入動畫、播放簡報。</w:t>
            </w:r>
          </w:p>
          <w:p w14:paraId="2E9A804A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</w:rPr>
              <w:t>資訊倫理及安全健康上網教育</w:t>
            </w:r>
          </w:p>
          <w:p w14:paraId="78386661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F8E38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8BEE9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FBB3C" w14:textId="49EBF408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1026F34F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1B30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9C4FF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主題（一）介紹科技校園-3</w:t>
            </w:r>
          </w:p>
          <w:p w14:paraId="28674C32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2E0AD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會套用相簿範本、能插入照片和微調、插入Bing線上圖片、熟悉色彩校正、調整、會做圖文動畫效果。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1FD67" w14:textId="4FD6D106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DF7B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326DE" w14:textId="7BFDBA08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5A116F6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DD50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2811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主題（一）介紹科技校園-4</w:t>
            </w:r>
          </w:p>
          <w:p w14:paraId="02D9047F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8E3A53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快速從文件檔匯入、學會變更版面配置、變更項目符號、製作轉場特效、自動連續播放、轉存mp4影片檔。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07938" w14:textId="2EA0803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EEC55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71584" w14:textId="7F1DA06D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63737B0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A31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E339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主題（一）介紹科技校園-5</w:t>
            </w:r>
          </w:p>
          <w:p w14:paraId="166FDAF3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F5C90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瞭解簡報互動連結、會自定背景格式、套用圖片特效、能做按鈕和動作連結、完成問與答連結、</w:t>
            </w:r>
          </w:p>
          <w:p w14:paraId="1FFEFAAC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讓互動正常連結。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250C" w14:textId="2DFDA260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A45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E5D" w14:textId="5E639951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721E1A0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FC82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C916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主題（一）介紹科技校園-6</w:t>
            </w:r>
          </w:p>
          <w:p w14:paraId="323D443C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735B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認識圖形化SmartArt、會自訂漸層色背景、轉換SmartArt圖形、</w:t>
            </w:r>
          </w:p>
          <w:p w14:paraId="15A967CB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變更色彩和樣式、新增圖案和超連結。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BD4" w14:textId="38C786C2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2B1D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2400" w14:textId="764B1091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7EEDD97B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97D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9981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主題（一）介紹科技校園-7</w:t>
            </w:r>
          </w:p>
          <w:p w14:paraId="0E44C7C0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DB13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認識母片統一風格、學會套用母片背景、設定母片格式、安排版面配置、新增版型、插入背景音樂。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F4D" w14:textId="0DC6F48D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F8C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E73" w14:textId="59899286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498E797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3D5F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1863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主題(二)：辨色唱歌-1</w:t>
            </w:r>
          </w:p>
          <w:p w14:paraId="2DFC749E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A565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6B5FDEEB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複習程小奔程式，並複習撥放音調功能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C54C" w14:textId="3C2EF218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370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CC0D" w14:textId="24A07ED8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7273E937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4FAA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155C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主題(二)：辨色唱歌-2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33C7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6A912C76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使用程式完成RGB顏色感測器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9C88" w14:textId="59961FB9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895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FC4D" w14:textId="700A6373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A3FD4C5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DB9D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00F5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主題(二)：辨色唱歌-3</w:t>
            </w:r>
          </w:p>
          <w:p w14:paraId="6C05988F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92D2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699F5947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使用程式完成程小奔辨色功能，並依據不同顏色撥放不同音階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87F0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41E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E88A" w14:textId="6F4BDA3D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CCA6B9E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4CD9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2562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主題(二)：辨色唱歌-4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E083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46F2FF78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使用程式設計創造屬於自己的辨色唱歌作品</w:t>
            </w:r>
          </w:p>
          <w:p w14:paraId="733F7E6D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  <w:b/>
                <w:color w:val="C00000"/>
              </w:rPr>
              <w:t>※</w:t>
            </w:r>
            <w:r>
              <w:rPr>
                <w:rFonts w:ascii="標楷體" w:eastAsia="標楷體" w:hAnsi="標楷體" w:cs="標楷體" w:hint="eastAsia"/>
                <w:color w:val="C00000"/>
              </w:rPr>
              <w:t>資訊倫理及安全健康上網教育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1A6" w14:textId="43C1A253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4254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DBB" w14:textId="4C0054CA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4E85DC06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80B0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B62F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主題(三)：</w:t>
            </w:r>
          </w:p>
          <w:p w14:paraId="6881DF2C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動畫創作-1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7A5E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25724AC2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使用mBlock APP ，複習scratch背景選擇、加入角色、音效、字幕與動作</w:t>
            </w:r>
          </w:p>
          <w:p w14:paraId="2CAAA974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76C" w14:textId="3798D2F1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E84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C49" w14:textId="767D14EE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38709A25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B22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C2E3" w14:textId="0435166C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7A0B4C2" wp14:editId="452DAC3A">
                  <wp:extent cx="847725" cy="571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主題(三)：</w:t>
            </w:r>
          </w:p>
          <w:p w14:paraId="5A2A38D6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動畫創作-2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3EB2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資訊工具iPad</w:t>
            </w:r>
          </w:p>
          <w:p w14:paraId="6318ED42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使用mBlock APP ，設計小小動畫故事</w:t>
            </w:r>
          </w:p>
          <w:p w14:paraId="4E52D877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EC0" w14:textId="662F46AC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D671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D91" w14:textId="7CE1315A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ECB6432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4872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1070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主題(三)：</w:t>
            </w:r>
          </w:p>
          <w:p w14:paraId="5AD1560D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動畫創作-3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27DD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資訊工具iPad</w:t>
            </w:r>
          </w:p>
          <w:p w14:paraId="2B0900E2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使用mBlock APP ，設計小小動畫故事，並簡介作品</w:t>
            </w:r>
          </w:p>
          <w:p w14:paraId="1373AF67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B8F7" w14:textId="154A972A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F73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E8F" w14:textId="3EB733CA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3B438617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896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66FC8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主題(三)：</w:t>
            </w:r>
          </w:p>
          <w:p w14:paraId="648B3D2C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動畫創作-4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A1F1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資訊工具iPad</w:t>
            </w:r>
          </w:p>
          <w:p w14:paraId="156F760B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使用mBlock APP ，設計小小動畫故事，並簡介作品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2F27" w14:textId="3667009B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3D35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DCFC" w14:textId="6995E45F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A650D1A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F254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4F6B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主題(四)：</w:t>
            </w:r>
          </w:p>
          <w:p w14:paraId="114F799D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遊戲設計-1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494A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667D59C6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藉由mBlock APP ，使用Scratch 設計簡易「接蘋果」遊戲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DC1D" w14:textId="127DD911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EF3D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3495" w14:textId="288F09F6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246E8C2F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512C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DDB3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主題(四)：</w:t>
            </w:r>
          </w:p>
          <w:p w14:paraId="1937F844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遊戲設計-2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132F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02B8BAAF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藉由mBlock APP ，介紹遊戲設計的程式撰寫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F6E" w14:textId="0B7DB4C5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C91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0F87" w14:textId="00FD2B95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04FDBFB3" w14:textId="77777777" w:rsidTr="00C5590B">
        <w:trPr>
          <w:trHeight w:val="9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A75D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6EC8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主題(四)：</w:t>
            </w:r>
          </w:p>
          <w:p w14:paraId="38C7B9E3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遊戲設計-3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FB07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7BD512E8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使用mBlock APP ，設計簡易Scratch遊戲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68B" w14:textId="5E1E0469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ECBB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A82" w14:textId="708CA189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</w:tr>
      <w:tr w:rsidR="00C5590B" w14:paraId="18CDCCA7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FD86C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6906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主題(四)：</w:t>
            </w:r>
          </w:p>
          <w:p w14:paraId="41DFD117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遊戲設計-4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24E4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3D4507E2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使用mBlock APP ，設計簡易Scratch遊戲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6C4" w14:textId="3CCA9F22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690D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2184" w14:textId="409C0723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C5590B" w14:paraId="651F1B39" w14:textId="77777777" w:rsidTr="00C5590B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D459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1E38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主題(四)：</w:t>
            </w:r>
          </w:p>
          <w:p w14:paraId="2C47138D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遊戲設計-5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CD75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6867D50C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作品發表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FE27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9DC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FE6A" w14:textId="4447B7E3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</w:tbl>
    <w:p w14:paraId="75643711" w14:textId="77777777" w:rsidR="00C5590B" w:rsidRDefault="00C5590B" w:rsidP="00C5590B">
      <w:pPr>
        <w:spacing w:line="240" w:lineRule="atLeast"/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</w:pPr>
    </w:p>
    <w:p w14:paraId="58A44348" w14:textId="30B6032A" w:rsidR="00B53F4F" w:rsidRPr="00C5590B" w:rsidRDefault="00B53F4F" w:rsidP="00210988"/>
    <w:p w14:paraId="51A42C36" w14:textId="2240F82C" w:rsidR="00B53F4F" w:rsidRDefault="00B53F4F" w:rsidP="00210988"/>
    <w:p w14:paraId="08DFDCB0" w14:textId="77777777" w:rsidR="00C5590B" w:rsidRDefault="00C5590B" w:rsidP="00C55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0F21FC6B" w14:textId="77777777" w:rsidR="00C5590B" w:rsidRDefault="00C5590B" w:rsidP="00C5590B">
      <w:pPr>
        <w:rPr>
          <w:rFonts w:ascii="標楷體" w:eastAsia="標楷體" w:hAnsi="標楷體" w:hint="eastAsia"/>
        </w:rPr>
      </w:pPr>
    </w:p>
    <w:p w14:paraId="25DD5C5B" w14:textId="77777777" w:rsidR="00C5590B" w:rsidRDefault="00C5590B" w:rsidP="00C5590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317D80AF" w14:textId="36BE851A" w:rsidR="00B53F4F" w:rsidRDefault="00B53F4F" w:rsidP="00210988"/>
    <w:p w14:paraId="460513E1" w14:textId="77777777" w:rsidR="00B53F4F" w:rsidRDefault="00B53F4F" w:rsidP="00210988"/>
    <w:p w14:paraId="2FB27BF4" w14:textId="77777777" w:rsidR="005E7F20" w:rsidRPr="0089025F" w:rsidRDefault="005E7F20" w:rsidP="005E7F20"/>
    <w:p w14:paraId="682B3AAA" w14:textId="3B719BCB" w:rsidR="008F5208" w:rsidRDefault="008F5208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072889A" w14:textId="14EF24DC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565C624" w14:textId="1C6F3217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0E15C1E" w14:textId="1097DAD8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685"/>
        <w:gridCol w:w="1136"/>
        <w:gridCol w:w="1134"/>
        <w:gridCol w:w="1134"/>
      </w:tblGrid>
      <w:tr w:rsidR="00C5590B" w14:paraId="5D1BCB1E" w14:textId="77777777" w:rsidTr="00CA28CE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86D0" w14:textId="7F08181F" w:rsidR="00C5590B" w:rsidRPr="00464B19" w:rsidRDefault="00C5590B" w:rsidP="00C5590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bookmarkStart w:id="0" w:name="_GoBack"/>
            <w:bookmarkEnd w:id="0"/>
            <w:r w:rsidRPr="00464B1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41FE8AB3" w14:textId="4E04A863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5E2D5E">
              <w:rPr>
                <w:rFonts w:ascii="標楷體" w:eastAsia="標楷體" w:hAnsi="標楷體" w:cs="標楷體" w:hint="eastAsia"/>
              </w:rPr>
              <w:t>義起悅讀趣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C5590B" w14:paraId="6CF3AE26" w14:textId="77777777" w:rsidTr="00602277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305F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3D888B4C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B3D5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C852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D8BF" w14:textId="3DA3904C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488F" w14:textId="46E37FF6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BA87" w14:textId="3C370ED9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C5590B" w14:paraId="69FD5805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DCB1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59EC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BAF5" w14:textId="77777777" w:rsidR="00C5590B" w:rsidRDefault="00C5590B" w:rsidP="00CC09C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繪本導讀「家族相簿」/班級讀書會，小組能以記敘文四要素找出文本重點。</w:t>
            </w:r>
          </w:p>
          <w:p w14:paraId="1432052D" w14:textId="77777777" w:rsidR="00C5590B" w:rsidRDefault="00C5590B" w:rsidP="00CC09C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5DFD3D5A" w14:textId="77777777" w:rsidR="00C5590B" w:rsidRDefault="00C5590B" w:rsidP="00CC09C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9987" w14:textId="14CCA02B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98AB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2EC" w14:textId="2741725A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4959AEF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B22D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3393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7655" w14:textId="77777777" w:rsidR="00C5590B" w:rsidRDefault="00C5590B" w:rsidP="00CC09C1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閱讀理解策略「學習聆聽/以傳話遊戲作為引導，來指導學生聆聽後複述。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BE3" w14:textId="11212CAD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3A3" w14:textId="77777777" w:rsidR="00C5590B" w:rsidRDefault="00C5590B" w:rsidP="00C5590B">
            <w:pPr>
              <w:jc w:val="both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EF00" w14:textId="09295150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D1C7C08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84B0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20D0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B356" w14:textId="77777777" w:rsidR="00C5590B" w:rsidRDefault="00C5590B" w:rsidP="00CC09C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繪本導讀「威廉的洋娃娃」/班級讀書會，小組能以記敘文四要素找出文本重點。</w:t>
            </w:r>
          </w:p>
          <w:p w14:paraId="3547DA09" w14:textId="77777777" w:rsidR="00C5590B" w:rsidRDefault="00C5590B" w:rsidP="00CC09C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20846569" w14:textId="77777777" w:rsidR="00C5590B" w:rsidRDefault="00C5590B" w:rsidP="00CC09C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436C" w14:textId="7B292E23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297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55F6" w14:textId="40BBAEAE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DE12A12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2B8E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A899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D066" w14:textId="77777777" w:rsidR="00C5590B" w:rsidRDefault="00C5590B" w:rsidP="00CC09C1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古典詩詞賞析/唐詩「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回鄉偶書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詠柳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宋杜十四之江南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芙蓉樓送辛漸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」。</w:t>
            </w:r>
          </w:p>
          <w:p w14:paraId="02CD923B" w14:textId="77777777" w:rsidR="00C5590B" w:rsidRDefault="00C5590B" w:rsidP="00CC09C1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BB5A" w14:textId="1069E30D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5AAB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20AC" w14:textId="75DBE840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5599A1A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C83C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7B84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義起趣看書(環境教育)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4900" w14:textId="77777777" w:rsidR="00C5590B" w:rsidRDefault="00C5590B" w:rsidP="00CC09C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圖書館閱讀/搜集並閱讀「那魯」的書籍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</w:rPr>
              <w:t>。</w:t>
            </w:r>
          </w:p>
          <w:p w14:paraId="01615ADF" w14:textId="77777777" w:rsidR="00C5590B" w:rsidRDefault="00C5590B" w:rsidP="00CC09C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0EE7D6A3" w14:textId="77777777" w:rsidR="00C5590B" w:rsidRDefault="00C5590B" w:rsidP="00CC09C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7E8D" w14:textId="0BB05D94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248C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E2ED" w14:textId="493830AE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4B6DA08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C8F6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6654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  <w:p w14:paraId="4FA559A4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BA1B" w14:textId="77777777" w:rsidR="00C5590B" w:rsidRDefault="00C5590B" w:rsidP="00CC09C1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閱讀理解策略「欣賞書法作品」/認識字體大小、筆畫粗細和書法美觀的關係。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2F31" w14:textId="77777777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421" w14:textId="77777777" w:rsidR="00C5590B" w:rsidRDefault="00C5590B" w:rsidP="00C5590B">
            <w:pPr>
              <w:jc w:val="both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4431" w14:textId="0802AC7E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7432D893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0A4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D196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  <w:r>
              <w:rPr>
                <w:rFonts w:ascii="標楷體" w:eastAsia="標楷體" w:hAnsi="標楷體" w:hint="eastAsia"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4886" w14:textId="77777777" w:rsidR="00C5590B" w:rsidRDefault="00C5590B" w:rsidP="00CC09C1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影片欣賞卡通「花木蘭」/教師以提問方式討論影片內容。</w:t>
            </w:r>
          </w:p>
          <w:p w14:paraId="732E1F22" w14:textId="77777777" w:rsidR="00C5590B" w:rsidRDefault="00C5590B" w:rsidP="00CC09C1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B6D4F1E" w14:textId="77777777" w:rsidR="00C5590B" w:rsidRDefault="00C5590B" w:rsidP="00CC09C1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B63" w14:textId="3E1E6646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607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5D9B" w14:textId="69A01A50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15C7E7D0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745D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0275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00D9" w14:textId="77777777" w:rsidR="00C5590B" w:rsidRDefault="00C5590B" w:rsidP="00CC09C1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古典詩詞賞析/唐詩「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送孟浩然之廣陵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早發白帝城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九月九日憶山東兄弟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塞上聽吹笛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」。</w:t>
            </w:r>
          </w:p>
          <w:p w14:paraId="16883D1B" w14:textId="77777777" w:rsidR="00C5590B" w:rsidRDefault="00C5590B" w:rsidP="00CC09C1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8EE8" w14:textId="3A997A63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4641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A1F" w14:textId="2F4664E5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30D736C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D428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C1D9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義起趣看書(環境教育)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67F7" w14:textId="77777777" w:rsidR="00C5590B" w:rsidRDefault="00C5590B" w:rsidP="00CC09C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圖書館閱讀/搜集並閱讀「紋山」的書籍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</w:rPr>
              <w:t>。</w:t>
            </w:r>
          </w:p>
          <w:p w14:paraId="44E9492B" w14:textId="77777777" w:rsidR="00C5590B" w:rsidRDefault="00C5590B" w:rsidP="00CC09C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4A8D9AD" w14:textId="77777777" w:rsidR="00C5590B" w:rsidRDefault="00C5590B" w:rsidP="00CC09C1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3813" w14:textId="650C8CEF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1D95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06D7" w14:textId="2CF8EF99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2F6DA52C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BFE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5683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  <w:p w14:paraId="22329A69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ar-SA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782E" w14:textId="77777777" w:rsidR="00C5590B" w:rsidRDefault="00C5590B" w:rsidP="00CC09C1">
            <w:pPr>
              <w:pStyle w:val="a8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閱讀理解策略「讀懂實用性說明文字」/指導學生閱讀宣傳單。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282" w14:textId="43CD135A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6E00" w14:textId="77777777" w:rsidR="00C5590B" w:rsidRDefault="00C5590B" w:rsidP="00C5590B">
            <w:pPr>
              <w:jc w:val="both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F1A" w14:textId="2D878A30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162BF320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62D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0A54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義起趣看書(海洋教育)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EB8B" w14:textId="77777777" w:rsidR="00C5590B" w:rsidRDefault="00C5590B" w:rsidP="00CC09C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圖書館閱讀/搜集並閱讀「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出發吧，海洋號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」的書籍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</w:rPr>
              <w:t>。</w:t>
            </w:r>
          </w:p>
          <w:p w14:paraId="394B01B9" w14:textId="77777777" w:rsidR="00C5590B" w:rsidRDefault="00C5590B" w:rsidP="00CC09C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0D8DE1F7" w14:textId="77777777" w:rsidR="00C5590B" w:rsidRDefault="00C5590B" w:rsidP="00CC09C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EDA" w14:textId="2C286674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493F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5B6" w14:textId="2D6C3B3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89DE73D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DDC8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FC40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FEBE" w14:textId="77777777" w:rsidR="00C5590B" w:rsidRDefault="00C5590B" w:rsidP="00CC09C1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古典詩詞賞析/唐詩「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楓橋夜泊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桃花谿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寒食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」。</w:t>
            </w:r>
          </w:p>
          <w:p w14:paraId="3E186A2F" w14:textId="77777777" w:rsidR="00C5590B" w:rsidRDefault="00C5590B" w:rsidP="00CC09C1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0983" w14:textId="070AC0FE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714A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199" w14:textId="24EF2FD5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1657CABE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F2E4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E59A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1771" w14:textId="77777777" w:rsidR="00C5590B" w:rsidRDefault="00C5590B" w:rsidP="00CC09C1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繪本導讀「薩琪想要一個小寶寶」/班級讀書會，小組能以記敘文四要素找出文本重點。</w:t>
            </w:r>
          </w:p>
          <w:p w14:paraId="5A3F235D" w14:textId="77777777" w:rsidR="00C5590B" w:rsidRDefault="00C5590B" w:rsidP="00CC09C1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33C9468" w14:textId="77777777" w:rsidR="00C5590B" w:rsidRDefault="00C5590B" w:rsidP="00CC09C1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DA3" w14:textId="3F7D6EBD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A20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7441" w14:textId="429A961B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40FD4DB5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9886E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C0A6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6E3A" w14:textId="77777777" w:rsidR="00C5590B" w:rsidRDefault="00C5590B" w:rsidP="00CC09C1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繪本導讀「我的解憂娃娃」/班級讀書會，小組能以記敘文四要素找出文本重點。</w:t>
            </w:r>
          </w:p>
          <w:p w14:paraId="7B0BA3AC" w14:textId="77777777" w:rsidR="00C5590B" w:rsidRDefault="00C5590B" w:rsidP="00CC09C1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08930050" w14:textId="77777777" w:rsidR="00C5590B" w:rsidRDefault="00C5590B" w:rsidP="00CC09C1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5F9" w14:textId="19689008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D556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AEA" w14:textId="4A0E15D6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0BC197C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E568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99A6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7176" w14:textId="77777777" w:rsidR="00C5590B" w:rsidRDefault="00C5590B" w:rsidP="00CC09C1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古典詩詞賞析/唐詩「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江南逢李龜年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贈花卿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逢入京使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」、「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春行即興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」。</w:t>
            </w:r>
          </w:p>
          <w:p w14:paraId="458B94E2" w14:textId="77777777" w:rsidR="00C5590B" w:rsidRDefault="00C5590B" w:rsidP="00CC09C1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C30" w14:textId="1586F5D6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C15F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1DE7" w14:textId="5B6A3BDA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57E65E16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798B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BEFD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義起趣看書(生命教育)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9C32" w14:textId="77777777" w:rsidR="00C5590B" w:rsidRDefault="00C5590B" w:rsidP="00CC09C1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圖書館閱讀/搜集並閱讀「小旗手」的書籍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</w:rPr>
              <w:t>。</w:t>
            </w:r>
          </w:p>
          <w:p w14:paraId="6600EB0D" w14:textId="77777777" w:rsidR="00C5590B" w:rsidRDefault="00C5590B" w:rsidP="00CC09C1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C46371A" w14:textId="77777777" w:rsidR="00C5590B" w:rsidRDefault="00C5590B" w:rsidP="00CC09C1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41A" w14:textId="7545BA50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E5CF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4A3" w14:textId="7591CBD6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0C502B45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48E9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E119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義起趣看書(多元文化教育)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3660" w14:textId="77777777" w:rsidR="00C5590B" w:rsidRDefault="00C5590B" w:rsidP="00CC09C1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圖書館閱讀/搜集並閱讀「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黑白村莊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」的書籍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</w:rPr>
              <w:t>。</w:t>
            </w:r>
          </w:p>
          <w:p w14:paraId="57DFE6DA" w14:textId="77777777" w:rsidR="00C5590B" w:rsidRDefault="00C5590B" w:rsidP="00CC09C1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3A81B34" w14:textId="77777777" w:rsidR="00C5590B" w:rsidRDefault="00C5590B" w:rsidP="00CC09C1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3A05" w14:textId="7C6839D8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E3D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8E0" w14:textId="0F098CB8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62E25636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AD23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04F6" w14:textId="77777777" w:rsidR="00C5590B" w:rsidRDefault="00C5590B" w:rsidP="00C5590B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義起趣看書(品德教育)</w:t>
            </w:r>
          </w:p>
          <w:p w14:paraId="2FC624EA" w14:textId="77777777" w:rsidR="00C5590B" w:rsidRDefault="00C5590B" w:rsidP="00C5590B">
            <w:pPr>
              <w:rPr>
                <w:rFonts w:ascii="標楷體" w:eastAsia="標楷體" w:hAnsi="標楷體" w:cs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※品德教育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ECCA" w14:textId="77777777" w:rsidR="00C5590B" w:rsidRDefault="00C5590B" w:rsidP="00CC09C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文本閱讀: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 搜集並閱讀環境教</w:t>
            </w:r>
            <w:r>
              <w:rPr>
                <w:rFonts w:ascii="標楷體" w:eastAsia="標楷體" w:cs="標楷體" w:hint="eastAsia"/>
              </w:rPr>
              <w:t>育的書籍，如：「畢老師的蘋果」。</w:t>
            </w:r>
          </w:p>
          <w:p w14:paraId="3CC2DBAC" w14:textId="77777777" w:rsidR="00C5590B" w:rsidRDefault="00C5590B" w:rsidP="00CC09C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深化議題探究、資料收集</w:t>
            </w:r>
          </w:p>
          <w:p w14:paraId="1A722A9B" w14:textId="77777777" w:rsidR="00C5590B" w:rsidRDefault="00C5590B" w:rsidP="00CC09C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CEE" w14:textId="5C79EAEC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0786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4373" w14:textId="45800CDA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7A879CF5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41BE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CD9E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義起趣看書(多元文化教育)</w:t>
            </w:r>
          </w:p>
          <w:p w14:paraId="3D8D1E0F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ar-SA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評量週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026F" w14:textId="77777777" w:rsidR="00C5590B" w:rsidRDefault="00C5590B" w:rsidP="00CC09C1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圖書館閱讀/搜集並閱讀「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蘋果甜蜜蜜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」的書籍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</w:rPr>
              <w:t>。</w:t>
            </w:r>
          </w:p>
          <w:p w14:paraId="12B54620" w14:textId="77777777" w:rsidR="00C5590B" w:rsidRDefault="00C5590B" w:rsidP="00CC09C1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F4FFF62" w14:textId="77777777" w:rsidR="00C5590B" w:rsidRDefault="00C5590B" w:rsidP="00CC09C1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D59D" w14:textId="5BAF7B82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039F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E96" w14:textId="4C3656DF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  <w:tr w:rsidR="00C5590B" w14:paraId="4DD2D54B" w14:textId="77777777" w:rsidTr="00C5590B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533F" w14:textId="77777777" w:rsidR="00C5590B" w:rsidRDefault="00C5590B" w:rsidP="00C5590B">
            <w:pPr>
              <w:jc w:val="center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75A0" w14:textId="77777777" w:rsidR="00C5590B" w:rsidRDefault="00C5590B" w:rsidP="00C5590B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義起趣看書(品德教育)</w:t>
            </w:r>
          </w:p>
          <w:p w14:paraId="47A03784" w14:textId="77777777" w:rsidR="00C5590B" w:rsidRDefault="00C5590B" w:rsidP="00C5590B">
            <w:pPr>
              <w:jc w:val="both"/>
              <w:rPr>
                <w:rFonts w:ascii="標楷體" w:eastAsia="標楷體" w:hAnsi="標楷體" w:cs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※品德教育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AC3A" w14:textId="77777777" w:rsidR="00C5590B" w:rsidRDefault="00C5590B" w:rsidP="00CC09C1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</w:rPr>
              <w:t>影片欣賞「品德教育動畫短片」/教師與學生討論影片內容。</w:t>
            </w:r>
          </w:p>
          <w:p w14:paraId="5EA20EC6" w14:textId="77777777" w:rsidR="00C5590B" w:rsidRDefault="00C5590B" w:rsidP="00CC09C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0A1DBCBE" w14:textId="77777777" w:rsidR="00C5590B" w:rsidRDefault="00C5590B" w:rsidP="00CC09C1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BiauKai" w:hint="eastAsia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  <w:p w14:paraId="31DE6D56" w14:textId="77777777" w:rsidR="00C5590B" w:rsidRDefault="00C5590B" w:rsidP="00C5590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※品德教育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7AA" w14:textId="11EEB2C2" w:rsidR="00C5590B" w:rsidRDefault="00C5590B" w:rsidP="00C5590B">
            <w:pPr>
              <w:jc w:val="both"/>
              <w:rPr>
                <w:rFonts w:ascii="標楷體" w:eastAsia="標楷體" w:hAnsi="標楷體" w:cs="Arial" w:hint="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7EA" w14:textId="77777777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7E4" w14:textId="7622038A" w:rsidR="00C5590B" w:rsidRDefault="00C5590B" w:rsidP="00C5590B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</w:rPr>
            </w:pPr>
          </w:p>
        </w:tc>
      </w:tr>
    </w:tbl>
    <w:p w14:paraId="4A15086B" w14:textId="77777777" w:rsidR="00C5590B" w:rsidRDefault="00C5590B" w:rsidP="00C55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23F0C338" w14:textId="77777777" w:rsidR="00C5590B" w:rsidRDefault="00C5590B" w:rsidP="00C5590B">
      <w:pPr>
        <w:rPr>
          <w:rFonts w:ascii="標楷體" w:eastAsia="標楷體" w:hAnsi="標楷體" w:hint="eastAsia"/>
        </w:rPr>
      </w:pPr>
    </w:p>
    <w:p w14:paraId="667E06B8" w14:textId="77777777" w:rsidR="00C5590B" w:rsidRDefault="00C5590B" w:rsidP="00C5590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62E0A0F1" w14:textId="77777777" w:rsidR="00876A67" w:rsidRPr="005E7F20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sectPr w:rsidR="00876A67" w:rsidRPr="005E7F20">
      <w:footerReference w:type="default" r:id="rId9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2D58" w14:textId="77777777" w:rsidR="00CC09C1" w:rsidRDefault="00CC09C1">
      <w:r>
        <w:separator/>
      </w:r>
    </w:p>
  </w:endnote>
  <w:endnote w:type="continuationSeparator" w:id="0">
    <w:p w14:paraId="6EBF19BC" w14:textId="77777777" w:rsidR="00CC09C1" w:rsidRDefault="00CC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微軟正黑體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B13FC04" w:rsidR="004D51C7" w:rsidRDefault="004D51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2F74" w14:textId="77777777" w:rsidR="00CC09C1" w:rsidRDefault="00CC09C1">
      <w:r>
        <w:separator/>
      </w:r>
    </w:p>
  </w:footnote>
  <w:footnote w:type="continuationSeparator" w:id="0">
    <w:p w14:paraId="77FB0422" w14:textId="77777777" w:rsidR="00CC09C1" w:rsidRDefault="00CC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5D2"/>
    <w:multiLevelType w:val="hybridMultilevel"/>
    <w:tmpl w:val="A4667180"/>
    <w:lvl w:ilvl="0" w:tplc="12DE1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51804"/>
    <w:multiLevelType w:val="hybridMultilevel"/>
    <w:tmpl w:val="BBB0D892"/>
    <w:lvl w:ilvl="0" w:tplc="486CDAF6">
      <w:start w:val="1"/>
      <w:numFmt w:val="decimal"/>
      <w:lvlText w:val="%1."/>
      <w:lvlJc w:val="left"/>
      <w:pPr>
        <w:ind w:left="360" w:hanging="360"/>
      </w:pPr>
      <w:rPr>
        <w:rFonts w:hAnsi="Times New Roman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3219E"/>
    <w:multiLevelType w:val="hybridMultilevel"/>
    <w:tmpl w:val="D94CB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A5E63"/>
    <w:multiLevelType w:val="hybridMultilevel"/>
    <w:tmpl w:val="0F40758C"/>
    <w:lvl w:ilvl="0" w:tplc="40460BC0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36D34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04891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7D3525"/>
    <w:multiLevelType w:val="hybridMultilevel"/>
    <w:tmpl w:val="836641B2"/>
    <w:lvl w:ilvl="0" w:tplc="7DFE1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52914"/>
    <w:multiLevelType w:val="hybridMultilevel"/>
    <w:tmpl w:val="E528EE08"/>
    <w:lvl w:ilvl="0" w:tplc="212873A4">
      <w:start w:val="1"/>
      <w:numFmt w:val="decimal"/>
      <w:lvlText w:val="%1."/>
      <w:lvlJc w:val="left"/>
      <w:pPr>
        <w:ind w:left="370" w:hanging="37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D51976"/>
    <w:multiLevelType w:val="hybridMultilevel"/>
    <w:tmpl w:val="AE34B74A"/>
    <w:lvl w:ilvl="0" w:tplc="EDC4F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7114B"/>
    <w:multiLevelType w:val="hybridMultilevel"/>
    <w:tmpl w:val="C5AA84FC"/>
    <w:lvl w:ilvl="0" w:tplc="A96C1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345C09"/>
    <w:multiLevelType w:val="hybridMultilevel"/>
    <w:tmpl w:val="DD744010"/>
    <w:lvl w:ilvl="0" w:tplc="29F2A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710BFD"/>
    <w:multiLevelType w:val="hybridMultilevel"/>
    <w:tmpl w:val="B42ECEFC"/>
    <w:lvl w:ilvl="0" w:tplc="8F4E1BFA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3091B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C540C"/>
    <w:multiLevelType w:val="hybridMultilevel"/>
    <w:tmpl w:val="E1DC481E"/>
    <w:lvl w:ilvl="0" w:tplc="E3BADE76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D963A9"/>
    <w:multiLevelType w:val="hybridMultilevel"/>
    <w:tmpl w:val="67361D9E"/>
    <w:lvl w:ilvl="0" w:tplc="F9E8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A1298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3370D6"/>
    <w:multiLevelType w:val="hybridMultilevel"/>
    <w:tmpl w:val="7976373A"/>
    <w:lvl w:ilvl="0" w:tplc="BC4885E0">
      <w:start w:val="1"/>
      <w:numFmt w:val="decimal"/>
      <w:lvlText w:val="%1."/>
      <w:lvlJc w:val="left"/>
      <w:pPr>
        <w:ind w:left="370" w:hanging="37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D0669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F3C63"/>
    <w:multiLevelType w:val="hybridMultilevel"/>
    <w:tmpl w:val="B1463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72771F"/>
    <w:multiLevelType w:val="hybridMultilevel"/>
    <w:tmpl w:val="56B00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26350"/>
    <w:rsid w:val="000365EA"/>
    <w:rsid w:val="00051930"/>
    <w:rsid w:val="00060076"/>
    <w:rsid w:val="000B65AF"/>
    <w:rsid w:val="000C3516"/>
    <w:rsid w:val="000D15C9"/>
    <w:rsid w:val="000F1AB3"/>
    <w:rsid w:val="00124F09"/>
    <w:rsid w:val="00131429"/>
    <w:rsid w:val="00143B77"/>
    <w:rsid w:val="00146F9B"/>
    <w:rsid w:val="001B3AFC"/>
    <w:rsid w:val="001F660B"/>
    <w:rsid w:val="00210988"/>
    <w:rsid w:val="00243AAF"/>
    <w:rsid w:val="0024687D"/>
    <w:rsid w:val="00275A41"/>
    <w:rsid w:val="002A0CB8"/>
    <w:rsid w:val="002A6250"/>
    <w:rsid w:val="002B4EC7"/>
    <w:rsid w:val="002D6A7B"/>
    <w:rsid w:val="002E04E9"/>
    <w:rsid w:val="002F1726"/>
    <w:rsid w:val="00314140"/>
    <w:rsid w:val="003166E0"/>
    <w:rsid w:val="00317124"/>
    <w:rsid w:val="00352962"/>
    <w:rsid w:val="003C27C7"/>
    <w:rsid w:val="003F6F96"/>
    <w:rsid w:val="00412BA6"/>
    <w:rsid w:val="00456000"/>
    <w:rsid w:val="00482A6C"/>
    <w:rsid w:val="004D51C7"/>
    <w:rsid w:val="004F5905"/>
    <w:rsid w:val="00512D58"/>
    <w:rsid w:val="00531C88"/>
    <w:rsid w:val="005466BB"/>
    <w:rsid w:val="00555A5D"/>
    <w:rsid w:val="0058358D"/>
    <w:rsid w:val="00597E46"/>
    <w:rsid w:val="005E7F20"/>
    <w:rsid w:val="00606407"/>
    <w:rsid w:val="006B7258"/>
    <w:rsid w:val="006C246E"/>
    <w:rsid w:val="006D0909"/>
    <w:rsid w:val="006E2635"/>
    <w:rsid w:val="006F1B75"/>
    <w:rsid w:val="00716CC4"/>
    <w:rsid w:val="0073664D"/>
    <w:rsid w:val="0079192B"/>
    <w:rsid w:val="007979A3"/>
    <w:rsid w:val="007F231B"/>
    <w:rsid w:val="00814DC3"/>
    <w:rsid w:val="00876A67"/>
    <w:rsid w:val="0089025F"/>
    <w:rsid w:val="00893BEA"/>
    <w:rsid w:val="008C4F34"/>
    <w:rsid w:val="008C51A4"/>
    <w:rsid w:val="008C7D6A"/>
    <w:rsid w:val="008F039F"/>
    <w:rsid w:val="008F5208"/>
    <w:rsid w:val="009125C0"/>
    <w:rsid w:val="009217D7"/>
    <w:rsid w:val="009317A5"/>
    <w:rsid w:val="009A221E"/>
    <w:rsid w:val="009D2B19"/>
    <w:rsid w:val="009F1A66"/>
    <w:rsid w:val="00A01252"/>
    <w:rsid w:val="00A770E4"/>
    <w:rsid w:val="00A953A0"/>
    <w:rsid w:val="00B00E05"/>
    <w:rsid w:val="00B070A0"/>
    <w:rsid w:val="00B16B90"/>
    <w:rsid w:val="00B230CD"/>
    <w:rsid w:val="00B53F4F"/>
    <w:rsid w:val="00C4147B"/>
    <w:rsid w:val="00C47403"/>
    <w:rsid w:val="00C5590B"/>
    <w:rsid w:val="00CC09C1"/>
    <w:rsid w:val="00CC5EA0"/>
    <w:rsid w:val="00CD12C3"/>
    <w:rsid w:val="00CE26C1"/>
    <w:rsid w:val="00CF6D87"/>
    <w:rsid w:val="00D069C0"/>
    <w:rsid w:val="00D24E06"/>
    <w:rsid w:val="00D32D81"/>
    <w:rsid w:val="00D873F5"/>
    <w:rsid w:val="00DA7EFB"/>
    <w:rsid w:val="00E12A4A"/>
    <w:rsid w:val="00E65260"/>
    <w:rsid w:val="00E71F48"/>
    <w:rsid w:val="00EF1804"/>
    <w:rsid w:val="00F06BEC"/>
    <w:rsid w:val="00F80EB7"/>
    <w:rsid w:val="00F9028D"/>
    <w:rsid w:val="00F954C9"/>
    <w:rsid w:val="00F97903"/>
    <w:rsid w:val="00FA47FE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4123">
    <w:name w:val="4.【教學目標】內文字（1.2.3.）"/>
    <w:basedOn w:val="ad"/>
    <w:rsid w:val="005E7F2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kern w:val="2"/>
      <w:sz w:val="16"/>
      <w:szCs w:val="20"/>
      <w:lang w:val="x-none" w:eastAsia="x-none"/>
    </w:rPr>
  </w:style>
  <w:style w:type="paragraph" w:styleId="ad">
    <w:name w:val="Plain Text"/>
    <w:basedOn w:val="a"/>
    <w:link w:val="ae"/>
    <w:uiPriority w:val="99"/>
    <w:semiHidden/>
    <w:unhideWhenUsed/>
    <w:rsid w:val="005E7F20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5E7F20"/>
    <w:rPr>
      <w:rFonts w:ascii="細明體" w:eastAsia="細明體" w:hAnsi="Courier New" w:cs="Courier New"/>
    </w:rPr>
  </w:style>
  <w:style w:type="paragraph" w:customStyle="1" w:styleId="Default">
    <w:name w:val="Default"/>
    <w:rsid w:val="005E7F20"/>
    <w:pPr>
      <w:autoSpaceDE w:val="0"/>
      <w:autoSpaceDN w:val="0"/>
      <w:adjustRightInd w:val="0"/>
    </w:pPr>
    <w:rPr>
      <w:color w:val="000000"/>
    </w:rPr>
  </w:style>
  <w:style w:type="paragraph" w:styleId="Web">
    <w:name w:val="Normal (Web)"/>
    <w:basedOn w:val="a"/>
    <w:uiPriority w:val="99"/>
    <w:unhideWhenUsed/>
    <w:rsid w:val="00143B77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f">
    <w:name w:val="Balloon Text"/>
    <w:basedOn w:val="a"/>
    <w:link w:val="af0"/>
    <w:uiPriority w:val="99"/>
    <w:semiHidden/>
    <w:unhideWhenUsed/>
    <w:rsid w:val="00316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16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6</cp:revision>
  <cp:lastPrinted>2024-03-31T06:10:00Z</cp:lastPrinted>
  <dcterms:created xsi:type="dcterms:W3CDTF">2024-01-08T03:53:00Z</dcterms:created>
  <dcterms:modified xsi:type="dcterms:W3CDTF">2024-03-31T06:11:00Z</dcterms:modified>
</cp:coreProperties>
</file>